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C83BC" w14:textId="77777777" w:rsidR="00B51FB0" w:rsidRDefault="00B51FB0" w:rsidP="00B51FB0">
      <w:pPr>
        <w:tabs>
          <w:tab w:val="left" w:pos="4009"/>
        </w:tabs>
        <w:rPr>
          <w:rFonts w:ascii="Verdana" w:hAnsi="Verdana"/>
          <w:b/>
          <w:bCs/>
          <w:sz w:val="32"/>
          <w:szCs w:val="32"/>
          <w:lang w:val="de-AT"/>
        </w:rPr>
      </w:pPr>
    </w:p>
    <w:p w14:paraId="3B1B21DA" w14:textId="77777777" w:rsidR="00B51FB0" w:rsidRDefault="00B51FB0" w:rsidP="00B51FB0">
      <w:pPr>
        <w:tabs>
          <w:tab w:val="left" w:pos="4009"/>
        </w:tabs>
        <w:rPr>
          <w:rFonts w:ascii="Verdana" w:hAnsi="Verdana"/>
          <w:b/>
          <w:bCs/>
          <w:sz w:val="32"/>
          <w:szCs w:val="32"/>
          <w:lang w:val="de-AT"/>
        </w:rPr>
      </w:pPr>
    </w:p>
    <w:p w14:paraId="4ADFC65D" w14:textId="77777777" w:rsidR="00B51FB0" w:rsidRDefault="00B51FB0" w:rsidP="00B51FB0">
      <w:pPr>
        <w:tabs>
          <w:tab w:val="left" w:pos="4009"/>
        </w:tabs>
        <w:rPr>
          <w:rFonts w:ascii="Verdana" w:hAnsi="Verdana"/>
          <w:b/>
          <w:bCs/>
          <w:sz w:val="32"/>
          <w:szCs w:val="32"/>
          <w:lang w:val="de-AT"/>
        </w:rPr>
      </w:pPr>
    </w:p>
    <w:p w14:paraId="27905B8C" w14:textId="77777777" w:rsidR="00B51FB0" w:rsidRDefault="00B51FB0" w:rsidP="00B51FB0">
      <w:pPr>
        <w:tabs>
          <w:tab w:val="left" w:pos="4009"/>
        </w:tabs>
        <w:rPr>
          <w:rFonts w:ascii="Verdana" w:hAnsi="Verdana"/>
          <w:b/>
          <w:bCs/>
          <w:sz w:val="32"/>
          <w:szCs w:val="32"/>
          <w:lang w:val="de-AT"/>
        </w:rPr>
      </w:pPr>
    </w:p>
    <w:p w14:paraId="58BCA5C0" w14:textId="05C9BE26" w:rsidR="00B51FB0" w:rsidRPr="003E7572" w:rsidRDefault="00B51FB0" w:rsidP="00B51FB0">
      <w:pPr>
        <w:tabs>
          <w:tab w:val="left" w:pos="4009"/>
        </w:tabs>
        <w:rPr>
          <w:rFonts w:ascii="Verdana" w:hAnsi="Verdana"/>
          <w:b/>
          <w:bCs/>
          <w:sz w:val="32"/>
          <w:szCs w:val="32"/>
          <w:lang w:val="de-AT"/>
        </w:rPr>
      </w:pPr>
      <w:r w:rsidRPr="003E7572">
        <w:rPr>
          <w:rFonts w:ascii="Verdana" w:hAnsi="Verdana"/>
          <w:b/>
          <w:bCs/>
          <w:sz w:val="32"/>
          <w:szCs w:val="32"/>
          <w:lang w:val="de-AT"/>
        </w:rPr>
        <w:t>"Mark</w:t>
      </w:r>
      <w:r>
        <w:rPr>
          <w:rFonts w:ascii="Verdana" w:hAnsi="Verdana"/>
          <w:b/>
          <w:bCs/>
          <w:sz w:val="32"/>
          <w:szCs w:val="32"/>
          <w:lang w:val="de-AT"/>
        </w:rPr>
        <w:t>e</w:t>
      </w:r>
      <w:r w:rsidRPr="003E7572">
        <w:rPr>
          <w:rFonts w:ascii="Verdana" w:hAnsi="Verdana"/>
          <w:b/>
          <w:bCs/>
          <w:sz w:val="32"/>
          <w:szCs w:val="32"/>
          <w:lang w:val="de-AT"/>
        </w:rPr>
        <w:t>t in Pécs" triumphiert: Europas schönste Fassade 2024</w:t>
      </w:r>
    </w:p>
    <w:p w14:paraId="582F9B01" w14:textId="77777777" w:rsidR="00B51FB0" w:rsidRPr="003E7572" w:rsidRDefault="00B51FB0" w:rsidP="00B51FB0">
      <w:pPr>
        <w:tabs>
          <w:tab w:val="left" w:pos="4009"/>
        </w:tabs>
        <w:rPr>
          <w:rFonts w:ascii="Verdana" w:hAnsi="Verdana"/>
          <w:lang w:val="de-AT"/>
        </w:rPr>
      </w:pPr>
    </w:p>
    <w:p w14:paraId="355A508D" w14:textId="77777777" w:rsidR="00B51FB0" w:rsidRPr="00982AC4" w:rsidRDefault="00B51FB0" w:rsidP="00B51FB0">
      <w:pPr>
        <w:tabs>
          <w:tab w:val="left" w:pos="4009"/>
        </w:tabs>
        <w:rPr>
          <w:rFonts w:ascii="Verdana" w:hAnsi="Verdana"/>
          <w:sz w:val="24"/>
          <w:lang w:val="de-AT"/>
        </w:rPr>
      </w:pPr>
      <w:r>
        <w:rPr>
          <w:rFonts w:ascii="Verdana" w:hAnsi="Verdana"/>
          <w:sz w:val="24"/>
          <w:lang w:val="de-AT"/>
        </w:rPr>
        <w:t>A</w:t>
      </w:r>
      <w:r w:rsidRPr="00982AC4">
        <w:rPr>
          <w:rFonts w:ascii="Verdana" w:hAnsi="Verdana"/>
          <w:sz w:val="24"/>
          <w:lang w:val="de-AT"/>
        </w:rPr>
        <w:t xml:space="preserve">m 23. Mai 2024 </w:t>
      </w:r>
      <w:r>
        <w:rPr>
          <w:rFonts w:ascii="Verdana" w:hAnsi="Verdana"/>
          <w:sz w:val="24"/>
          <w:lang w:val="de-AT"/>
        </w:rPr>
        <w:t>wurden die architektonischen Meisterwerke aus ganz Europa im Rahmen der Baumit Life Challenge mit rund 500 Gästen</w:t>
      </w:r>
      <w:r w:rsidRPr="00982AC4">
        <w:rPr>
          <w:rFonts w:ascii="Verdana" w:hAnsi="Verdana"/>
          <w:sz w:val="24"/>
          <w:lang w:val="de-AT"/>
        </w:rPr>
        <w:t xml:space="preserve"> in Ljubljana </w:t>
      </w:r>
      <w:r>
        <w:rPr>
          <w:rFonts w:ascii="Verdana" w:hAnsi="Verdana"/>
          <w:sz w:val="24"/>
          <w:lang w:val="de-AT"/>
        </w:rPr>
        <w:t>gekürt</w:t>
      </w:r>
      <w:r w:rsidRPr="00982AC4">
        <w:rPr>
          <w:rFonts w:ascii="Verdana" w:hAnsi="Verdana"/>
          <w:sz w:val="24"/>
          <w:lang w:val="de-AT"/>
        </w:rPr>
        <w:t xml:space="preserve">. Eine internationale Jury aus </w:t>
      </w:r>
      <w:r>
        <w:rPr>
          <w:rFonts w:ascii="Verdana" w:hAnsi="Verdana"/>
          <w:sz w:val="24"/>
          <w:lang w:val="de-AT"/>
        </w:rPr>
        <w:t>ArchitektInnen</w:t>
      </w:r>
      <w:r w:rsidRPr="00982AC4">
        <w:rPr>
          <w:rFonts w:ascii="Verdana" w:hAnsi="Verdana"/>
          <w:sz w:val="24"/>
          <w:lang w:val="de-AT"/>
        </w:rPr>
        <w:t xml:space="preserve"> wählte die beste Fassade und zeichnete sechs </w:t>
      </w:r>
      <w:proofErr w:type="spellStart"/>
      <w:r w:rsidRPr="00982AC4">
        <w:rPr>
          <w:rFonts w:ascii="Verdana" w:hAnsi="Verdana"/>
          <w:sz w:val="24"/>
          <w:lang w:val="de-AT"/>
        </w:rPr>
        <w:t>Kategoriesieger</w:t>
      </w:r>
      <w:proofErr w:type="spellEnd"/>
      <w:r w:rsidRPr="00982AC4">
        <w:rPr>
          <w:rFonts w:ascii="Verdana" w:hAnsi="Verdana"/>
          <w:sz w:val="24"/>
          <w:lang w:val="de-AT"/>
        </w:rPr>
        <w:t xml:space="preserve"> aus über 300 </w:t>
      </w:r>
      <w:r>
        <w:rPr>
          <w:rFonts w:ascii="Verdana" w:hAnsi="Verdana"/>
          <w:sz w:val="24"/>
          <w:lang w:val="de-AT"/>
        </w:rPr>
        <w:t>Projekten</w:t>
      </w:r>
      <w:r w:rsidRPr="00982AC4">
        <w:rPr>
          <w:rFonts w:ascii="Verdana" w:hAnsi="Verdana"/>
          <w:sz w:val="24"/>
          <w:lang w:val="de-AT"/>
        </w:rPr>
        <w:t xml:space="preserve"> aus.</w:t>
      </w:r>
    </w:p>
    <w:p w14:paraId="64D10D3C" w14:textId="77777777" w:rsidR="00B51FB0" w:rsidRDefault="00B51FB0" w:rsidP="00B51FB0">
      <w:pPr>
        <w:tabs>
          <w:tab w:val="left" w:pos="4009"/>
        </w:tabs>
        <w:rPr>
          <w:rFonts w:ascii="Verdana" w:hAnsi="Verdana"/>
          <w:lang w:val="de-AT"/>
        </w:rPr>
      </w:pPr>
    </w:p>
    <w:p w14:paraId="42F592BC" w14:textId="77777777" w:rsidR="00B51FB0" w:rsidRDefault="00B51FB0" w:rsidP="00B51FB0">
      <w:pPr>
        <w:tabs>
          <w:tab w:val="left" w:pos="4009"/>
        </w:tabs>
        <w:rPr>
          <w:rFonts w:ascii="Verdana" w:hAnsi="Verdana"/>
          <w:lang w:val="de-AT"/>
        </w:rPr>
      </w:pPr>
    </w:p>
    <w:p w14:paraId="620B0B44" w14:textId="77777777" w:rsidR="00B51FB0" w:rsidRPr="003E7572" w:rsidRDefault="00B51FB0" w:rsidP="00B51FB0">
      <w:pPr>
        <w:tabs>
          <w:tab w:val="left" w:pos="4009"/>
        </w:tabs>
        <w:rPr>
          <w:rFonts w:ascii="Verdana" w:hAnsi="Verdana"/>
          <w:lang w:val="de-AT"/>
        </w:rPr>
      </w:pPr>
      <w:r>
        <w:rPr>
          <w:noProof/>
        </w:rPr>
        <w:drawing>
          <wp:inline distT="0" distB="0" distL="0" distR="0" wp14:anchorId="5FD0BC1A" wp14:editId="65CD1626">
            <wp:extent cx="2980267" cy="2980267"/>
            <wp:effectExtent l="0" t="0" r="4445" b="4445"/>
            <wp:docPr id="726826749" name="Picture 2007026707" descr="Ein Bild, das draußen, Himmel, Wolk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6749" name="Picture 2007026707" descr="Ein Bild, das draußen, Himmel, Wolke, Baum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985080" cy="2985080"/>
                    </a:xfrm>
                    <a:prstGeom prst="rect">
                      <a:avLst/>
                    </a:prstGeom>
                  </pic:spPr>
                </pic:pic>
              </a:graphicData>
            </a:graphic>
          </wp:inline>
        </w:drawing>
      </w:r>
    </w:p>
    <w:p w14:paraId="5CBC08CB" w14:textId="77777777" w:rsidR="00B51FB0" w:rsidRPr="0030235F" w:rsidRDefault="00B51FB0" w:rsidP="00B51FB0">
      <w:pPr>
        <w:tabs>
          <w:tab w:val="left" w:pos="4009"/>
        </w:tabs>
        <w:rPr>
          <w:rFonts w:ascii="Verdana" w:hAnsi="Verdana"/>
          <w:sz w:val="18"/>
          <w:szCs w:val="18"/>
          <w:lang w:val="de-AT"/>
        </w:rPr>
      </w:pPr>
      <w:r w:rsidRPr="0030235F">
        <w:rPr>
          <w:rFonts w:ascii="Verdana" w:hAnsi="Verdana"/>
          <w:sz w:val="18"/>
          <w:szCs w:val="18"/>
          <w:lang w:val="de-AT"/>
        </w:rPr>
        <w:t>Markt in Pécs, Ungarn: Der Gewinner der Life Challenge 2024</w:t>
      </w:r>
    </w:p>
    <w:p w14:paraId="34AA2C76" w14:textId="77777777" w:rsidR="00B51FB0" w:rsidRPr="003E7572" w:rsidRDefault="00B51FB0" w:rsidP="00B51FB0">
      <w:pPr>
        <w:tabs>
          <w:tab w:val="left" w:pos="4009"/>
        </w:tabs>
        <w:rPr>
          <w:rFonts w:ascii="Verdana" w:hAnsi="Verdana"/>
          <w:lang w:val="de-AT"/>
        </w:rPr>
      </w:pPr>
    </w:p>
    <w:p w14:paraId="7F78871A" w14:textId="77777777" w:rsidR="00B51FB0" w:rsidRPr="003E7572" w:rsidRDefault="00B51FB0" w:rsidP="00B51FB0">
      <w:pPr>
        <w:tabs>
          <w:tab w:val="left" w:pos="4009"/>
        </w:tabs>
        <w:rPr>
          <w:rFonts w:ascii="Verdana" w:hAnsi="Verdana"/>
          <w:lang w:val="de-AT"/>
        </w:rPr>
      </w:pPr>
      <w:r w:rsidRPr="003E7572">
        <w:rPr>
          <w:rFonts w:ascii="Verdana" w:hAnsi="Verdana"/>
          <w:lang w:val="de-AT"/>
        </w:rPr>
        <w:t>Ljubljana/</w:t>
      </w:r>
      <w:proofErr w:type="spellStart"/>
      <w:r w:rsidRPr="003E7572">
        <w:rPr>
          <w:rFonts w:ascii="Verdana" w:hAnsi="Verdana"/>
          <w:lang w:val="de-AT"/>
        </w:rPr>
        <w:t>Wopfing</w:t>
      </w:r>
      <w:proofErr w:type="spellEnd"/>
      <w:r w:rsidRPr="003E7572">
        <w:rPr>
          <w:rFonts w:ascii="Verdana" w:hAnsi="Verdana"/>
          <w:lang w:val="de-AT"/>
        </w:rPr>
        <w:t xml:space="preserve">, Mai 2024 – Architekten, Bauunternehmen und Investoren versammelten sich am 23. Mai in der slowenischen Hauptstadt zur Verleihung der </w:t>
      </w:r>
      <w:r w:rsidRPr="00D60EA8">
        <w:rPr>
          <w:rFonts w:ascii="Verdana" w:hAnsi="Verdana"/>
          <w:b/>
          <w:bCs/>
          <w:lang w:val="de-AT"/>
        </w:rPr>
        <w:t>Baumit Life Challenge Awards</w:t>
      </w:r>
      <w:r w:rsidRPr="003E7572">
        <w:rPr>
          <w:rFonts w:ascii="Verdana" w:hAnsi="Verdana"/>
          <w:lang w:val="de-AT"/>
        </w:rPr>
        <w:t xml:space="preserve">. </w:t>
      </w:r>
      <w:r>
        <w:rPr>
          <w:rFonts w:ascii="Verdana" w:hAnsi="Verdana"/>
          <w:lang w:val="de-AT"/>
        </w:rPr>
        <w:t>Mit dem diesjährigen Event wurde</w:t>
      </w:r>
      <w:r w:rsidRPr="003E7572">
        <w:rPr>
          <w:rFonts w:ascii="Verdana" w:hAnsi="Verdana"/>
          <w:lang w:val="de-AT"/>
        </w:rPr>
        <w:t xml:space="preserve"> das zehnjährige Jubiläum der Veranstaltung</w:t>
      </w:r>
      <w:r>
        <w:rPr>
          <w:rFonts w:ascii="Verdana" w:hAnsi="Verdana"/>
          <w:lang w:val="de-AT"/>
        </w:rPr>
        <w:t xml:space="preserve"> gefeiert. </w:t>
      </w:r>
      <w:r w:rsidRPr="003E7572">
        <w:rPr>
          <w:rFonts w:ascii="Verdana" w:hAnsi="Verdana"/>
          <w:lang w:val="de-AT"/>
        </w:rPr>
        <w:t xml:space="preserve">Ljubljana </w:t>
      </w:r>
      <w:r>
        <w:rPr>
          <w:rFonts w:ascii="Verdana" w:hAnsi="Verdana"/>
          <w:lang w:val="de-AT"/>
        </w:rPr>
        <w:t xml:space="preserve">war der perfekte Gastgeber, um gemeinsam die Siegerprojekte zu feiern, da sich hier der Gewinner der letzten Life Challenge </w:t>
      </w:r>
      <w:r w:rsidRPr="003E7572">
        <w:rPr>
          <w:rFonts w:ascii="Verdana" w:hAnsi="Verdana"/>
          <w:lang w:val="de-AT"/>
        </w:rPr>
        <w:t xml:space="preserve">– die </w:t>
      </w:r>
      <w:proofErr w:type="spellStart"/>
      <w:r w:rsidRPr="003E7572">
        <w:rPr>
          <w:rFonts w:ascii="Verdana" w:hAnsi="Verdana"/>
          <w:lang w:val="de-AT"/>
        </w:rPr>
        <w:t>Cukrarna</w:t>
      </w:r>
      <w:proofErr w:type="spellEnd"/>
      <w:r w:rsidRPr="003E7572">
        <w:rPr>
          <w:rFonts w:ascii="Verdana" w:hAnsi="Verdana"/>
          <w:lang w:val="de-AT"/>
        </w:rPr>
        <w:t>-Galerie –</w:t>
      </w:r>
      <w:r>
        <w:rPr>
          <w:rFonts w:ascii="Verdana" w:hAnsi="Verdana"/>
          <w:lang w:val="de-AT"/>
        </w:rPr>
        <w:t xml:space="preserve"> </w:t>
      </w:r>
      <w:r w:rsidRPr="003E7572">
        <w:rPr>
          <w:rFonts w:ascii="Verdana" w:hAnsi="Verdana"/>
          <w:lang w:val="de-AT"/>
        </w:rPr>
        <w:t>befindet.</w:t>
      </w:r>
    </w:p>
    <w:p w14:paraId="4DE3E149" w14:textId="77777777" w:rsidR="00B51FB0" w:rsidRPr="003E7572" w:rsidRDefault="00B51FB0" w:rsidP="00B51FB0">
      <w:pPr>
        <w:tabs>
          <w:tab w:val="left" w:pos="4009"/>
        </w:tabs>
        <w:rPr>
          <w:rFonts w:ascii="Verdana" w:hAnsi="Verdana"/>
          <w:lang w:val="de-AT"/>
        </w:rPr>
      </w:pPr>
    </w:p>
    <w:p w14:paraId="3A469CA4" w14:textId="77777777" w:rsidR="00B51FB0" w:rsidRPr="003E7572" w:rsidRDefault="00B51FB0" w:rsidP="00B51FB0">
      <w:pPr>
        <w:tabs>
          <w:tab w:val="left" w:pos="4009"/>
        </w:tabs>
        <w:rPr>
          <w:rFonts w:ascii="Verdana" w:hAnsi="Verdana"/>
          <w:lang w:val="de-AT"/>
        </w:rPr>
      </w:pPr>
      <w:r w:rsidRPr="003E7572">
        <w:rPr>
          <w:rFonts w:ascii="Verdana" w:hAnsi="Verdana"/>
          <w:lang w:val="de-AT"/>
        </w:rPr>
        <w:t xml:space="preserve">Der prestigeträchtige Titel "Baumit Life Challenge </w:t>
      </w:r>
      <w:r>
        <w:rPr>
          <w:rFonts w:ascii="Verdana" w:hAnsi="Verdana"/>
          <w:lang w:val="de-AT"/>
        </w:rPr>
        <w:t>Gewinner</w:t>
      </w:r>
      <w:r w:rsidRPr="003E7572">
        <w:rPr>
          <w:rFonts w:ascii="Verdana" w:hAnsi="Verdana"/>
          <w:lang w:val="de-AT"/>
        </w:rPr>
        <w:t xml:space="preserve"> 2024" wurde dem </w:t>
      </w:r>
      <w:r>
        <w:rPr>
          <w:rFonts w:ascii="Verdana" w:hAnsi="Verdana"/>
          <w:lang w:val="de-AT"/>
        </w:rPr>
        <w:t>Projekt</w:t>
      </w:r>
      <w:r w:rsidRPr="003E7572">
        <w:rPr>
          <w:rFonts w:ascii="Verdana" w:hAnsi="Verdana"/>
          <w:lang w:val="de-AT"/>
        </w:rPr>
        <w:t xml:space="preserve"> </w:t>
      </w:r>
      <w:r w:rsidRPr="00D60EA8">
        <w:rPr>
          <w:rFonts w:ascii="Verdana" w:hAnsi="Verdana"/>
          <w:b/>
          <w:bCs/>
          <w:lang w:val="de-AT"/>
        </w:rPr>
        <w:t>"Markt in Pécs"</w:t>
      </w:r>
      <w:r w:rsidRPr="003E7572">
        <w:rPr>
          <w:rFonts w:ascii="Verdana" w:hAnsi="Verdana"/>
          <w:lang w:val="de-AT"/>
        </w:rPr>
        <w:t xml:space="preserve"> verliehen, das mit seinem innovativen Design und einzigartigen Merkmalen alle Erwartungen übertraf. Aus den nominierten Projekten in allen sechs Kategorien ausgewählt, repräsentiert d</w:t>
      </w:r>
      <w:r>
        <w:rPr>
          <w:rFonts w:ascii="Verdana" w:hAnsi="Verdana"/>
          <w:lang w:val="de-AT"/>
        </w:rPr>
        <w:t>er Sieger</w:t>
      </w:r>
      <w:r w:rsidRPr="003E7572">
        <w:rPr>
          <w:rFonts w:ascii="Verdana" w:hAnsi="Verdana"/>
          <w:lang w:val="de-AT"/>
        </w:rPr>
        <w:t xml:space="preserve"> den Höhepunkt architektonischer Exzellenz. Es zollt der reichen Geschichte von Pécs, einer mediterranen Stadt in Ungarn, die einst eine römische Siedlung war, Tribut.</w:t>
      </w:r>
    </w:p>
    <w:p w14:paraId="41F4015E" w14:textId="77777777" w:rsidR="00B51FB0" w:rsidRDefault="00B51FB0" w:rsidP="00B51FB0">
      <w:pPr>
        <w:tabs>
          <w:tab w:val="left" w:pos="4009"/>
        </w:tabs>
        <w:rPr>
          <w:rFonts w:ascii="Verdana" w:hAnsi="Verdana"/>
          <w:lang w:val="de-AT"/>
        </w:rPr>
      </w:pPr>
    </w:p>
    <w:p w14:paraId="48E5390E" w14:textId="77777777" w:rsidR="00B51FB0" w:rsidRDefault="00B51FB0" w:rsidP="00B51FB0">
      <w:pPr>
        <w:tabs>
          <w:tab w:val="left" w:pos="4009"/>
        </w:tabs>
        <w:rPr>
          <w:rFonts w:ascii="Verdana" w:hAnsi="Verdana"/>
          <w:lang w:val="de-AT"/>
        </w:rPr>
      </w:pPr>
    </w:p>
    <w:p w14:paraId="1CCAB9FC" w14:textId="77777777" w:rsidR="00B51FB0" w:rsidRDefault="00B51FB0" w:rsidP="00B51FB0">
      <w:pPr>
        <w:tabs>
          <w:tab w:val="left" w:pos="4009"/>
        </w:tabs>
        <w:rPr>
          <w:rFonts w:ascii="Verdana" w:hAnsi="Verdana"/>
          <w:lang w:val="de-AT"/>
        </w:rPr>
      </w:pPr>
    </w:p>
    <w:p w14:paraId="284DC19B" w14:textId="77777777" w:rsidR="00B51FB0" w:rsidRDefault="00B51FB0" w:rsidP="00B51FB0">
      <w:pPr>
        <w:tabs>
          <w:tab w:val="left" w:pos="4009"/>
        </w:tabs>
        <w:rPr>
          <w:rFonts w:ascii="Verdana" w:hAnsi="Verdana"/>
          <w:lang w:val="de-AT"/>
        </w:rPr>
      </w:pPr>
    </w:p>
    <w:p w14:paraId="4A090E9B" w14:textId="77777777" w:rsidR="00B51FB0" w:rsidRDefault="00B51FB0" w:rsidP="00B51FB0">
      <w:pPr>
        <w:tabs>
          <w:tab w:val="left" w:pos="4009"/>
        </w:tabs>
        <w:rPr>
          <w:rFonts w:ascii="Verdana" w:hAnsi="Verdana"/>
          <w:lang w:val="de-AT"/>
        </w:rPr>
      </w:pPr>
    </w:p>
    <w:p w14:paraId="58822C18" w14:textId="77777777" w:rsidR="00B51FB0" w:rsidRDefault="00B51FB0" w:rsidP="00B51FB0">
      <w:pPr>
        <w:tabs>
          <w:tab w:val="left" w:pos="4009"/>
        </w:tabs>
        <w:rPr>
          <w:rFonts w:ascii="Verdana" w:hAnsi="Verdana"/>
          <w:lang w:val="de-AT"/>
        </w:rPr>
      </w:pPr>
    </w:p>
    <w:p w14:paraId="14E2821E" w14:textId="77777777" w:rsidR="00B51FB0" w:rsidRDefault="00B51FB0" w:rsidP="00B51FB0">
      <w:pPr>
        <w:tabs>
          <w:tab w:val="left" w:pos="4009"/>
        </w:tabs>
        <w:rPr>
          <w:rFonts w:ascii="Verdana" w:hAnsi="Verdana"/>
          <w:lang w:val="de-AT"/>
        </w:rPr>
      </w:pPr>
    </w:p>
    <w:p w14:paraId="50A673DE" w14:textId="77777777" w:rsidR="00B51FB0" w:rsidRDefault="00B51FB0" w:rsidP="00B51FB0">
      <w:pPr>
        <w:tabs>
          <w:tab w:val="left" w:pos="4009"/>
        </w:tabs>
        <w:rPr>
          <w:rFonts w:ascii="Verdana" w:hAnsi="Verdana"/>
          <w:lang w:val="de-AT"/>
        </w:rPr>
      </w:pPr>
    </w:p>
    <w:p w14:paraId="1CB7E39E" w14:textId="77777777" w:rsidR="00B51FB0" w:rsidRDefault="00B51FB0" w:rsidP="00B51FB0">
      <w:pPr>
        <w:tabs>
          <w:tab w:val="left" w:pos="4009"/>
        </w:tabs>
        <w:rPr>
          <w:rFonts w:ascii="Verdana" w:hAnsi="Verdana"/>
          <w:lang w:val="de-AT"/>
        </w:rPr>
      </w:pPr>
    </w:p>
    <w:p w14:paraId="55A3E150" w14:textId="77777777" w:rsidR="00B51FB0" w:rsidRDefault="00B51FB0" w:rsidP="00B51FB0">
      <w:pPr>
        <w:tabs>
          <w:tab w:val="left" w:pos="4009"/>
        </w:tabs>
        <w:rPr>
          <w:rFonts w:ascii="Verdana" w:hAnsi="Verdana"/>
          <w:lang w:val="de-AT"/>
        </w:rPr>
      </w:pPr>
    </w:p>
    <w:p w14:paraId="0B07ADC1" w14:textId="77777777" w:rsidR="00B51FB0" w:rsidRDefault="00B51FB0" w:rsidP="00B51FB0">
      <w:pPr>
        <w:tabs>
          <w:tab w:val="left" w:pos="4009"/>
        </w:tabs>
        <w:rPr>
          <w:rFonts w:ascii="Verdana" w:hAnsi="Verdana"/>
          <w:lang w:val="de-AT"/>
        </w:rPr>
      </w:pPr>
    </w:p>
    <w:p w14:paraId="40A189F9" w14:textId="77777777" w:rsidR="00B51FB0" w:rsidRPr="003E7572" w:rsidRDefault="00B51FB0" w:rsidP="00B51FB0">
      <w:pPr>
        <w:tabs>
          <w:tab w:val="left" w:pos="4009"/>
        </w:tabs>
        <w:rPr>
          <w:rFonts w:ascii="Verdana" w:hAnsi="Verdana"/>
          <w:lang w:val="de-AT"/>
        </w:rPr>
      </w:pPr>
    </w:p>
    <w:p w14:paraId="1036EC87" w14:textId="77777777" w:rsidR="00B51FB0" w:rsidRPr="003E7572" w:rsidRDefault="00B51FB0" w:rsidP="00B51FB0">
      <w:pPr>
        <w:tabs>
          <w:tab w:val="left" w:pos="4009"/>
        </w:tabs>
        <w:rPr>
          <w:rFonts w:ascii="Verdana" w:hAnsi="Verdana"/>
          <w:lang w:val="de-AT"/>
        </w:rPr>
      </w:pPr>
      <w:r w:rsidRPr="003E7572">
        <w:rPr>
          <w:rFonts w:ascii="Verdana" w:hAnsi="Verdana"/>
          <w:lang w:val="de-AT"/>
        </w:rPr>
        <w:t xml:space="preserve">"Markt in Pécs" verbindet meisterhaft stilistische </w:t>
      </w:r>
      <w:r w:rsidRPr="00C60904">
        <w:rPr>
          <w:rFonts w:ascii="Verdana" w:hAnsi="Verdana"/>
          <w:b/>
          <w:lang w:val="de-AT"/>
        </w:rPr>
        <w:t>Elemente der römischen Basilika und des orientalischen Basars</w:t>
      </w:r>
      <w:r w:rsidRPr="003E7572">
        <w:rPr>
          <w:rFonts w:ascii="Verdana" w:hAnsi="Verdana"/>
          <w:lang w:val="de-AT"/>
        </w:rPr>
        <w:t xml:space="preserve"> und schafft ein wahrhaft einzigartiges architektonisches Erlebnis. Das Design zeichnet sich durch elegante Bögen und eine schlanke Struktur aus, wobei eine Seite vollständig aus Glas besteht und an die Pracht einer Basilika erinnert. Diese harmonische Verschmelzung historischer und kultureller Einflüsse erhöht nicht nur die ästhetische Anziehungskraft, sondern dient auch als funktionales, lebendiges Zentrum für die Menschen von Pécs.</w:t>
      </w:r>
    </w:p>
    <w:p w14:paraId="261CAD11" w14:textId="77777777" w:rsidR="00B51FB0" w:rsidRPr="003E7572" w:rsidRDefault="00B51FB0" w:rsidP="00B51FB0">
      <w:pPr>
        <w:tabs>
          <w:tab w:val="left" w:pos="4009"/>
        </w:tabs>
        <w:rPr>
          <w:rFonts w:ascii="Verdana" w:hAnsi="Verdana"/>
          <w:lang w:val="de-AT"/>
        </w:rPr>
      </w:pPr>
    </w:p>
    <w:p w14:paraId="35283D98" w14:textId="77777777" w:rsidR="00B51FB0" w:rsidRPr="003E7572" w:rsidRDefault="00B51FB0" w:rsidP="00B51FB0">
      <w:pPr>
        <w:tabs>
          <w:tab w:val="left" w:pos="4009"/>
        </w:tabs>
        <w:rPr>
          <w:rFonts w:ascii="Verdana" w:hAnsi="Verdana"/>
          <w:lang w:val="de-AT"/>
        </w:rPr>
      </w:pPr>
      <w:r w:rsidRPr="003E7572">
        <w:rPr>
          <w:rFonts w:ascii="Verdana" w:hAnsi="Verdana"/>
          <w:lang w:val="de-AT"/>
        </w:rPr>
        <w:t>Neben dem Gesamtsieger der Life Challenge wurden bei der großen Veranstaltung die schönsten Fassaden in sechs verschiedenen Kategorien gefeiert: Einfamilienhaus, Mehrfamilienhaus, Nicht-</w:t>
      </w:r>
      <w:r>
        <w:rPr>
          <w:rFonts w:ascii="Verdana" w:hAnsi="Verdana"/>
          <w:lang w:val="de-AT"/>
        </w:rPr>
        <w:t>Wohnbau</w:t>
      </w:r>
      <w:r w:rsidRPr="003E7572">
        <w:rPr>
          <w:rFonts w:ascii="Verdana" w:hAnsi="Verdana"/>
          <w:lang w:val="de-AT"/>
        </w:rPr>
        <w:t xml:space="preserve">, Thermische Sanierung, Historische </w:t>
      </w:r>
      <w:r>
        <w:rPr>
          <w:rFonts w:ascii="Verdana" w:hAnsi="Verdana"/>
          <w:lang w:val="de-AT"/>
        </w:rPr>
        <w:t>Sanierung</w:t>
      </w:r>
      <w:r w:rsidRPr="003E7572">
        <w:rPr>
          <w:rFonts w:ascii="Verdana" w:hAnsi="Verdana"/>
          <w:lang w:val="de-AT"/>
        </w:rPr>
        <w:t xml:space="preserve"> und </w:t>
      </w:r>
      <w:r>
        <w:rPr>
          <w:rFonts w:ascii="Verdana" w:hAnsi="Verdana"/>
          <w:lang w:val="de-AT"/>
        </w:rPr>
        <w:t>Besondere Struktur</w:t>
      </w:r>
      <w:r w:rsidRPr="003E7572">
        <w:rPr>
          <w:rFonts w:ascii="Verdana" w:hAnsi="Verdana"/>
          <w:lang w:val="de-AT"/>
        </w:rPr>
        <w:t xml:space="preserve">. Jede Kategorie zeigte </w:t>
      </w:r>
      <w:r w:rsidRPr="0023534B">
        <w:rPr>
          <w:rFonts w:ascii="Verdana" w:hAnsi="Verdana"/>
          <w:b/>
          <w:lang w:val="de-AT"/>
        </w:rPr>
        <w:t>verschiedene Aspekte architektonischer Brillanz</w:t>
      </w:r>
      <w:r w:rsidRPr="003E7572">
        <w:rPr>
          <w:rFonts w:ascii="Verdana" w:hAnsi="Verdana"/>
          <w:lang w:val="de-AT"/>
        </w:rPr>
        <w:t>, von innovativen Wohn- und öffentlichen Gebäuden bis hin zu nachhaltigen Renovierungen und historischen Restaurierungen.</w:t>
      </w:r>
    </w:p>
    <w:p w14:paraId="63CFB095" w14:textId="77777777" w:rsidR="00B51FB0" w:rsidRPr="007C4A46" w:rsidRDefault="00B51FB0" w:rsidP="00B51FB0">
      <w:pPr>
        <w:tabs>
          <w:tab w:val="left" w:pos="4009"/>
        </w:tabs>
        <w:rPr>
          <w:rFonts w:ascii="Verdana" w:hAnsi="Verdana"/>
          <w:lang w:val="de-AT"/>
        </w:rPr>
      </w:pPr>
      <w:r w:rsidRPr="003E7572">
        <w:rPr>
          <w:rFonts w:ascii="Verdana" w:hAnsi="Verdana"/>
          <w:lang w:val="de-AT"/>
        </w:rPr>
        <w:t xml:space="preserve">Die 13 europäischen Jurymitglieder hatten die anspruchsvolle Aufgabe, die besten Fassaden auszuwählen, indem sie Design, Erscheinungsbild und Verarbeitung bewerteten. </w:t>
      </w:r>
      <w:r w:rsidRPr="007C4A46">
        <w:rPr>
          <w:rFonts w:ascii="Verdana" w:hAnsi="Verdana"/>
          <w:lang w:val="de-AT"/>
        </w:rPr>
        <w:t>Sie berücksichtigten auch Kriterien wie die Verwendung ressourcenschonender Materialien, Nachhaltigkeit und soziale Auswirkungen.</w:t>
      </w:r>
    </w:p>
    <w:p w14:paraId="31B61F18" w14:textId="77777777" w:rsidR="00B51FB0" w:rsidRDefault="00B51FB0" w:rsidP="00B51FB0">
      <w:pPr>
        <w:tabs>
          <w:tab w:val="left" w:pos="4009"/>
        </w:tabs>
        <w:rPr>
          <w:rFonts w:ascii="Verdana" w:hAnsi="Verdana"/>
          <w:lang w:val="de-AT"/>
        </w:rPr>
      </w:pPr>
    </w:p>
    <w:p w14:paraId="71AEEB2E" w14:textId="77777777" w:rsidR="00B51FB0" w:rsidRDefault="00B51FB0" w:rsidP="00B51FB0">
      <w:pPr>
        <w:tabs>
          <w:tab w:val="left" w:pos="4009"/>
        </w:tabs>
        <w:rPr>
          <w:rFonts w:ascii="Verdana" w:hAnsi="Verdana"/>
          <w:lang w:val="de-AT"/>
        </w:rPr>
      </w:pPr>
    </w:p>
    <w:p w14:paraId="1F6501C6" w14:textId="77777777" w:rsidR="00B51FB0" w:rsidRDefault="00B51FB0" w:rsidP="00B51FB0">
      <w:pPr>
        <w:tabs>
          <w:tab w:val="left" w:pos="4009"/>
        </w:tabs>
        <w:rPr>
          <w:rFonts w:ascii="Verdana" w:hAnsi="Verdana"/>
          <w:lang w:val="de-AT"/>
        </w:rPr>
      </w:pPr>
    </w:p>
    <w:p w14:paraId="3F6B5C7D" w14:textId="77777777" w:rsidR="00B51FB0" w:rsidRPr="007C4A46" w:rsidRDefault="00B51FB0" w:rsidP="00B51FB0">
      <w:pPr>
        <w:tabs>
          <w:tab w:val="left" w:pos="4009"/>
        </w:tabs>
        <w:rPr>
          <w:rFonts w:ascii="Verdana" w:hAnsi="Verdana"/>
          <w:lang w:val="de-AT"/>
        </w:rPr>
      </w:pPr>
    </w:p>
    <w:p w14:paraId="32D3A2D4" w14:textId="77777777" w:rsidR="00B51FB0" w:rsidRPr="004E182A" w:rsidRDefault="00B51FB0" w:rsidP="00B51FB0">
      <w:pPr>
        <w:tabs>
          <w:tab w:val="left" w:pos="4009"/>
        </w:tabs>
        <w:rPr>
          <w:rFonts w:ascii="Verdana" w:hAnsi="Verdana"/>
          <w:b/>
          <w:bCs/>
          <w:lang w:val="de-AT"/>
        </w:rPr>
      </w:pPr>
      <w:proofErr w:type="spellStart"/>
      <w:r w:rsidRPr="004E182A">
        <w:rPr>
          <w:rFonts w:ascii="Verdana" w:hAnsi="Verdana"/>
          <w:b/>
          <w:bCs/>
          <w:lang w:val="de-AT"/>
        </w:rPr>
        <w:t>Kategoriesieger</w:t>
      </w:r>
      <w:proofErr w:type="spellEnd"/>
    </w:p>
    <w:p w14:paraId="7C1A60F3" w14:textId="77777777" w:rsidR="00B51FB0" w:rsidRPr="007C4A46" w:rsidRDefault="00B51FB0" w:rsidP="00B51FB0">
      <w:pPr>
        <w:tabs>
          <w:tab w:val="left" w:pos="4009"/>
        </w:tabs>
        <w:rPr>
          <w:rFonts w:ascii="Verdana" w:hAnsi="Verdana"/>
          <w:lang w:val="de-AT"/>
        </w:rPr>
      </w:pPr>
      <w:r w:rsidRPr="007C4A46">
        <w:rPr>
          <w:rFonts w:ascii="Verdana" w:hAnsi="Verdana"/>
          <w:lang w:val="de-AT"/>
        </w:rPr>
        <w:t>Die Jury wählte diese sechs brillanten Projekte als Gewinner ihrer jeweiligen Kategorien aus:</w:t>
      </w:r>
    </w:p>
    <w:p w14:paraId="1B06447D" w14:textId="77777777" w:rsidR="00B51FB0" w:rsidRPr="007C4A46" w:rsidRDefault="00B51FB0" w:rsidP="00B51FB0">
      <w:pPr>
        <w:tabs>
          <w:tab w:val="left" w:pos="4009"/>
        </w:tabs>
        <w:rPr>
          <w:rFonts w:ascii="Verdana" w:hAnsi="Verdana"/>
          <w:lang w:val="de-AT"/>
        </w:rPr>
      </w:pPr>
    </w:p>
    <w:p w14:paraId="5A7E2CC6" w14:textId="6638EC09" w:rsidR="00B51FB0" w:rsidRPr="00D678C0" w:rsidRDefault="00B51FB0" w:rsidP="00B51FB0">
      <w:pPr>
        <w:pStyle w:val="Listenabsatz"/>
        <w:numPr>
          <w:ilvl w:val="0"/>
          <w:numId w:val="3"/>
        </w:numPr>
        <w:tabs>
          <w:tab w:val="left" w:pos="4009"/>
        </w:tabs>
        <w:rPr>
          <w:rFonts w:ascii="Verdana" w:hAnsi="Verdana"/>
          <w:b/>
          <w:bCs/>
          <w:lang w:val="de-AT"/>
        </w:rPr>
      </w:pPr>
      <w:r w:rsidRPr="003A195D">
        <w:rPr>
          <w:rFonts w:ascii="Verdana" w:hAnsi="Verdana"/>
          <w:b/>
          <w:bCs/>
          <w:lang w:val="de-AT"/>
        </w:rPr>
        <w:t>Einfamilienhaus</w:t>
      </w:r>
      <w:r>
        <w:rPr>
          <w:rFonts w:ascii="Verdana" w:hAnsi="Verdana"/>
          <w:b/>
          <w:bCs/>
          <w:lang w:val="de-AT"/>
        </w:rPr>
        <w:br/>
      </w:r>
      <w:hyperlink r:id="rId9" w:history="1">
        <w:r w:rsidR="00511405" w:rsidRPr="001B32D5">
          <w:rPr>
            <w:rStyle w:val="Hyperlink"/>
            <w:rFonts w:ascii="Verdana" w:eastAsia="Verdana" w:hAnsi="Verdana" w:cs="Verdana"/>
            <w:szCs w:val="20"/>
            <w:lang w:val="en-US"/>
          </w:rPr>
          <w:t>Carnation Street 4, L</w:t>
        </w:r>
        <w:r w:rsidR="00511405" w:rsidRPr="001B32D5">
          <w:rPr>
            <w:rStyle w:val="Hyperlink"/>
            <w:rFonts w:ascii="Verdana" w:eastAsia="Verdana" w:hAnsi="Verdana" w:cs="Verdana"/>
            <w:szCs w:val="20"/>
            <w:lang w:val="en-US"/>
          </w:rPr>
          <w:t>i</w:t>
        </w:r>
        <w:r w:rsidR="00511405" w:rsidRPr="001B32D5">
          <w:rPr>
            <w:rStyle w:val="Hyperlink"/>
            <w:rFonts w:ascii="Verdana" w:eastAsia="Verdana" w:hAnsi="Verdana" w:cs="Verdana"/>
            <w:szCs w:val="20"/>
            <w:lang w:val="en-US"/>
          </w:rPr>
          <w:t>thuania</w:t>
        </w:r>
      </w:hyperlink>
      <w:r>
        <w:rPr>
          <w:rFonts w:ascii="Verdana" w:hAnsi="Verdana"/>
          <w:lang w:val="de-AT"/>
        </w:rPr>
        <w:br/>
      </w:r>
      <w:r>
        <w:rPr>
          <w:rFonts w:ascii="Verdana" w:hAnsi="Verdana"/>
          <w:lang w:val="de-AT"/>
        </w:rPr>
        <w:br/>
      </w:r>
      <w:r>
        <w:fldChar w:fldCharType="begin"/>
      </w:r>
      <w:r w:rsidRPr="00D678C0">
        <w:rPr>
          <w:lang w:val="en-US"/>
        </w:rPr>
        <w:instrText xml:space="preserve"> INCLUDEPICTURE "https://int.baumit.com/files/lt/references/G12/image-tn/01-Baumit-G12--copy-Norbert-Tukaj-8075.jpg" \* MERGEFORMATINET </w:instrText>
      </w:r>
      <w:r>
        <w:fldChar w:fldCharType="separate"/>
      </w:r>
      <w:r>
        <w:rPr>
          <w:noProof/>
        </w:rPr>
        <w:drawing>
          <wp:inline distT="0" distB="0" distL="0" distR="0" wp14:anchorId="07D78E71" wp14:editId="5257CB4B">
            <wp:extent cx="2435901" cy="1626171"/>
            <wp:effectExtent l="0" t="0" r="2540" b="0"/>
            <wp:docPr id="427914419" name="Grafik 1" descr="Ein Bild, das draußen, Himmel, Wolk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3474" cy="1631227"/>
                    </a:xfrm>
                    <a:prstGeom prst="rect">
                      <a:avLst/>
                    </a:prstGeom>
                    <a:noFill/>
                    <a:ln>
                      <a:noFill/>
                    </a:ln>
                  </pic:spPr>
                </pic:pic>
              </a:graphicData>
            </a:graphic>
          </wp:inline>
        </w:drawing>
      </w:r>
      <w:r>
        <w:fldChar w:fldCharType="end"/>
      </w:r>
    </w:p>
    <w:p w14:paraId="35889F11" w14:textId="77777777" w:rsidR="00B51FB0" w:rsidRPr="007C4A46" w:rsidRDefault="00B51FB0" w:rsidP="00B51FB0">
      <w:pPr>
        <w:tabs>
          <w:tab w:val="left" w:pos="4009"/>
        </w:tabs>
        <w:rPr>
          <w:rFonts w:ascii="Verdana" w:hAnsi="Verdana"/>
          <w:lang w:val="de-AT"/>
        </w:rPr>
      </w:pPr>
    </w:p>
    <w:p w14:paraId="554B21AC" w14:textId="77777777" w:rsidR="00B51FB0" w:rsidRPr="007C4A46" w:rsidRDefault="00B51FB0" w:rsidP="00B51FB0">
      <w:pPr>
        <w:tabs>
          <w:tab w:val="left" w:pos="4009"/>
        </w:tabs>
        <w:rPr>
          <w:rFonts w:ascii="Verdana" w:hAnsi="Verdana"/>
          <w:lang w:val="de-AT"/>
        </w:rPr>
      </w:pP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br/>
      </w:r>
      <w:r>
        <w:rPr>
          <w:rFonts w:ascii="Verdana" w:hAnsi="Verdana"/>
          <w:lang w:val="de-AT"/>
        </w:rPr>
        <w:lastRenderedPageBreak/>
        <w:br/>
      </w:r>
      <w:r>
        <w:rPr>
          <w:rFonts w:ascii="Verdana" w:hAnsi="Verdana"/>
          <w:lang w:val="de-AT"/>
        </w:rPr>
        <w:br/>
      </w:r>
      <w:r>
        <w:rPr>
          <w:rFonts w:ascii="Verdana" w:hAnsi="Verdana"/>
          <w:lang w:val="de-AT"/>
        </w:rPr>
        <w:br/>
      </w:r>
      <w:r>
        <w:rPr>
          <w:rFonts w:ascii="Verdana" w:hAnsi="Verdana"/>
          <w:lang w:val="de-AT"/>
        </w:rPr>
        <w:br/>
      </w:r>
    </w:p>
    <w:p w14:paraId="3E579CCD" w14:textId="13C1445C" w:rsidR="00B51FB0" w:rsidRPr="00D678C0" w:rsidRDefault="00B51FB0" w:rsidP="00B51FB0">
      <w:pPr>
        <w:pStyle w:val="Listenabsatz"/>
        <w:numPr>
          <w:ilvl w:val="0"/>
          <w:numId w:val="3"/>
        </w:numPr>
        <w:tabs>
          <w:tab w:val="left" w:pos="4009"/>
        </w:tabs>
        <w:rPr>
          <w:rFonts w:ascii="Verdana" w:hAnsi="Verdana"/>
          <w:b/>
          <w:bCs/>
          <w:lang w:val="de-AT"/>
        </w:rPr>
      </w:pPr>
      <w:r w:rsidRPr="003A195D">
        <w:rPr>
          <w:rFonts w:ascii="Verdana" w:hAnsi="Verdana"/>
          <w:b/>
          <w:bCs/>
          <w:lang w:val="de-AT"/>
        </w:rPr>
        <w:t>Mehrfamilienhaus</w:t>
      </w:r>
      <w:r>
        <w:rPr>
          <w:rFonts w:ascii="Verdana" w:hAnsi="Verdana"/>
          <w:b/>
          <w:bCs/>
          <w:lang w:val="de-AT"/>
        </w:rPr>
        <w:br/>
      </w:r>
      <w:hyperlink r:id="rId11" w:history="1">
        <w:r w:rsidR="00511405" w:rsidRPr="00392E27">
          <w:rPr>
            <w:rStyle w:val="Hyperlink"/>
            <w:rFonts w:ascii="Verdana" w:hAnsi="Verdana" w:cs="Calibri"/>
            <w:szCs w:val="20"/>
            <w:lang w:val="en-US"/>
          </w:rPr>
          <w:t>NSA13 “TWPEAKS”, Spain</w:t>
        </w:r>
      </w:hyperlink>
      <w:r>
        <w:rPr>
          <w:rFonts w:ascii="Verdana" w:hAnsi="Verdana"/>
          <w:lang w:val="de-AT"/>
        </w:rPr>
        <w:br/>
      </w:r>
      <w:r>
        <w:fldChar w:fldCharType="begin"/>
      </w:r>
      <w:r w:rsidRPr="00D678C0">
        <w:rPr>
          <w:lang w:val="en-US"/>
        </w:rPr>
        <w:instrText xml:space="preserve"> INCLUDEPICTURE "https://int.baumit.com/files/es/references/image-tn/500_TWPEAKS_04_cropped.jpg" \* MERGEFORMATINET </w:instrText>
      </w:r>
      <w:r>
        <w:fldChar w:fldCharType="separate"/>
      </w:r>
      <w:r>
        <w:rPr>
          <w:noProof/>
        </w:rPr>
        <w:drawing>
          <wp:inline distT="0" distB="0" distL="0" distR="0" wp14:anchorId="1B63E96E" wp14:editId="41E2DBB2">
            <wp:extent cx="2300990" cy="1751095"/>
            <wp:effectExtent l="0" t="0" r="0" b="1905"/>
            <wp:docPr id="704108780" name="Grafik 2" descr="Ein Bild, das Wolke, Gebäude,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09210" cy="1757350"/>
                    </a:xfrm>
                    <a:prstGeom prst="rect">
                      <a:avLst/>
                    </a:prstGeom>
                    <a:noFill/>
                    <a:ln>
                      <a:noFill/>
                    </a:ln>
                  </pic:spPr>
                </pic:pic>
              </a:graphicData>
            </a:graphic>
          </wp:inline>
        </w:drawing>
      </w:r>
      <w:r>
        <w:fldChar w:fldCharType="end"/>
      </w:r>
    </w:p>
    <w:p w14:paraId="42272BBB" w14:textId="77777777" w:rsidR="00B51FB0" w:rsidRDefault="00B51FB0" w:rsidP="00B51FB0">
      <w:pPr>
        <w:tabs>
          <w:tab w:val="left" w:pos="4009"/>
        </w:tabs>
      </w:pPr>
    </w:p>
    <w:p w14:paraId="73C574CE" w14:textId="77777777" w:rsidR="00B51FB0" w:rsidRPr="007C4A46" w:rsidRDefault="00B51FB0" w:rsidP="00B51FB0">
      <w:pPr>
        <w:tabs>
          <w:tab w:val="left" w:pos="4009"/>
        </w:tabs>
        <w:rPr>
          <w:rFonts w:ascii="Verdana" w:hAnsi="Verdana"/>
          <w:lang w:val="de-AT"/>
        </w:rPr>
      </w:pPr>
    </w:p>
    <w:p w14:paraId="791EF4CC" w14:textId="401AB98B" w:rsidR="00B51FB0" w:rsidRPr="00D678C0" w:rsidRDefault="00B51FB0" w:rsidP="00B51FB0">
      <w:pPr>
        <w:pStyle w:val="Listenabsatz"/>
        <w:numPr>
          <w:ilvl w:val="0"/>
          <w:numId w:val="3"/>
        </w:numPr>
        <w:tabs>
          <w:tab w:val="left" w:pos="4009"/>
        </w:tabs>
        <w:rPr>
          <w:rFonts w:ascii="Verdana" w:hAnsi="Verdana"/>
          <w:b/>
          <w:bCs/>
          <w:lang w:val="de-AT"/>
        </w:rPr>
      </w:pPr>
      <w:r w:rsidRPr="003A195D">
        <w:rPr>
          <w:rFonts w:ascii="Verdana" w:hAnsi="Verdana"/>
          <w:b/>
          <w:bCs/>
          <w:lang w:val="de-AT"/>
        </w:rPr>
        <w:t>Thermische Sanierung</w:t>
      </w:r>
      <w:r>
        <w:rPr>
          <w:rFonts w:ascii="Verdana" w:hAnsi="Verdana"/>
          <w:b/>
          <w:bCs/>
          <w:lang w:val="de-AT"/>
        </w:rPr>
        <w:br/>
      </w:r>
      <w:hyperlink r:id="rId13" w:history="1">
        <w:r w:rsidR="00511405" w:rsidRPr="00622DFC">
          <w:rPr>
            <w:rStyle w:val="Hyperlink"/>
            <w:rFonts w:ascii="Verdana" w:hAnsi="Verdana" w:cs="Calibri"/>
            <w:szCs w:val="20"/>
            <w:lang w:val="en-US"/>
          </w:rPr>
          <w:t>Moxy Kaunas Center, Lithuania</w:t>
        </w:r>
      </w:hyperlink>
      <w:r>
        <w:rPr>
          <w:rFonts w:ascii="Verdana" w:hAnsi="Verdana"/>
          <w:lang w:val="de-AT"/>
        </w:rPr>
        <w:br/>
      </w:r>
      <w:r>
        <w:rPr>
          <w:rFonts w:ascii="Verdana" w:hAnsi="Verdana"/>
          <w:lang w:val="de-AT"/>
        </w:rPr>
        <w:br/>
      </w:r>
      <w:r>
        <w:fldChar w:fldCharType="begin"/>
      </w:r>
      <w:r w:rsidRPr="00D678C0">
        <w:rPr>
          <w:lang w:val="de-AT"/>
        </w:rPr>
        <w:instrText xml:space="preserve"> INCLUDEPICTURE "https://int.baumit.com/files/lt/references/Moxy/image-web/01-Baumit-Moxy--copy-Norbert-Tukaj-6622.jpg" \* MERGEFORMATINET </w:instrText>
      </w:r>
      <w:r>
        <w:fldChar w:fldCharType="separate"/>
      </w:r>
      <w:r>
        <w:rPr>
          <w:noProof/>
        </w:rPr>
        <w:drawing>
          <wp:inline distT="0" distB="0" distL="0" distR="0" wp14:anchorId="6705C8E4" wp14:editId="0C88E61B">
            <wp:extent cx="2263140" cy="1510837"/>
            <wp:effectExtent l="0" t="0" r="0" b="635"/>
            <wp:docPr id="1222527458" name="Grafik 3" descr="Ein Bild, das draußen, Himmel,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78875" cy="1521341"/>
                    </a:xfrm>
                    <a:prstGeom prst="rect">
                      <a:avLst/>
                    </a:prstGeom>
                    <a:noFill/>
                    <a:ln>
                      <a:noFill/>
                    </a:ln>
                  </pic:spPr>
                </pic:pic>
              </a:graphicData>
            </a:graphic>
          </wp:inline>
        </w:drawing>
      </w:r>
      <w:r>
        <w:fldChar w:fldCharType="end"/>
      </w:r>
    </w:p>
    <w:p w14:paraId="33A240F4" w14:textId="77777777" w:rsidR="00B51FB0" w:rsidRPr="007C4A46" w:rsidRDefault="00B51FB0" w:rsidP="00B51FB0">
      <w:pPr>
        <w:tabs>
          <w:tab w:val="left" w:pos="4009"/>
        </w:tabs>
        <w:rPr>
          <w:rFonts w:ascii="Verdana" w:hAnsi="Verdana"/>
          <w:lang w:val="de-AT"/>
        </w:rPr>
      </w:pPr>
    </w:p>
    <w:p w14:paraId="72A29A71" w14:textId="06ECC317" w:rsidR="00B51FB0" w:rsidRPr="00D678C0" w:rsidRDefault="00B51FB0" w:rsidP="00B51FB0">
      <w:pPr>
        <w:pStyle w:val="Listenabsatz"/>
        <w:numPr>
          <w:ilvl w:val="0"/>
          <w:numId w:val="3"/>
        </w:numPr>
        <w:tabs>
          <w:tab w:val="left" w:pos="4009"/>
        </w:tabs>
        <w:rPr>
          <w:rFonts w:ascii="Verdana" w:hAnsi="Verdana"/>
          <w:b/>
          <w:bCs/>
          <w:lang w:val="en-US"/>
        </w:rPr>
      </w:pPr>
      <w:proofErr w:type="spellStart"/>
      <w:r w:rsidRPr="00D678C0">
        <w:rPr>
          <w:rFonts w:ascii="Verdana" w:hAnsi="Verdana"/>
          <w:b/>
          <w:bCs/>
          <w:lang w:val="en-US"/>
        </w:rPr>
        <w:t>Historische</w:t>
      </w:r>
      <w:proofErr w:type="spellEnd"/>
      <w:r w:rsidRPr="00D678C0">
        <w:rPr>
          <w:rFonts w:ascii="Verdana" w:hAnsi="Verdana"/>
          <w:b/>
          <w:bCs/>
          <w:lang w:val="en-US"/>
        </w:rPr>
        <w:t xml:space="preserve"> </w:t>
      </w:r>
      <w:proofErr w:type="spellStart"/>
      <w:r w:rsidRPr="00D678C0">
        <w:rPr>
          <w:rFonts w:ascii="Verdana" w:hAnsi="Verdana"/>
          <w:b/>
          <w:bCs/>
          <w:lang w:val="en-US"/>
        </w:rPr>
        <w:t>Sanierung</w:t>
      </w:r>
      <w:proofErr w:type="spellEnd"/>
      <w:r w:rsidRPr="00D678C0">
        <w:rPr>
          <w:rFonts w:ascii="Verdana" w:hAnsi="Verdana"/>
          <w:b/>
          <w:bCs/>
          <w:lang w:val="en-US"/>
        </w:rPr>
        <w:br/>
      </w:r>
      <w:hyperlink r:id="rId15" w:history="1">
        <w:r w:rsidR="00511405" w:rsidRPr="007D1146">
          <w:rPr>
            <w:rStyle w:val="Hyperlink"/>
            <w:rFonts w:ascii="Verdana" w:eastAsia="Verdana" w:hAnsi="Verdana" w:cs="Verdana"/>
            <w:szCs w:val="20"/>
            <w:lang w:val="en-US"/>
          </w:rPr>
          <w:t>Children’s Hospice Caritas, Poland</w:t>
        </w:r>
      </w:hyperlink>
      <w:r>
        <w:rPr>
          <w:rFonts w:ascii="Verdana" w:hAnsi="Verdana"/>
          <w:lang w:val="en-US"/>
        </w:rPr>
        <w:br/>
      </w:r>
      <w:r>
        <w:rPr>
          <w:rFonts w:ascii="Verdana" w:hAnsi="Verdana"/>
          <w:lang w:val="en-US"/>
        </w:rPr>
        <w:br/>
      </w:r>
      <w:r>
        <w:fldChar w:fldCharType="begin"/>
      </w:r>
      <w:r w:rsidRPr="00D678C0">
        <w:rPr>
          <w:lang w:val="en-US"/>
        </w:rPr>
        <w:instrText xml:space="preserve"> INCLUDEPICTURE "https://int.baumit.com/files/pl/references/foty-2022/5-historical-renovation/4331-hospicjum-caritas-w-olsztynie/image-tn/mOlsztyn_Hospicjum_Caritas_DSC_9534.jpg" \* MERGEFORMATINET </w:instrText>
      </w:r>
      <w:r>
        <w:fldChar w:fldCharType="separate"/>
      </w:r>
      <w:r>
        <w:rPr>
          <w:noProof/>
        </w:rPr>
        <w:drawing>
          <wp:inline distT="0" distB="0" distL="0" distR="0" wp14:anchorId="56EAE372" wp14:editId="66C8BD2A">
            <wp:extent cx="2263515" cy="1587903"/>
            <wp:effectExtent l="0" t="0" r="0" b="0"/>
            <wp:docPr id="1466664819" name="Grafik 4" descr="Ein Bild, das draußen, Auto,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1361" cy="1600422"/>
                    </a:xfrm>
                    <a:prstGeom prst="rect">
                      <a:avLst/>
                    </a:prstGeom>
                    <a:noFill/>
                    <a:ln>
                      <a:noFill/>
                    </a:ln>
                  </pic:spPr>
                </pic:pic>
              </a:graphicData>
            </a:graphic>
          </wp:inline>
        </w:drawing>
      </w:r>
      <w:r>
        <w:fldChar w:fldCharType="end"/>
      </w:r>
    </w:p>
    <w:p w14:paraId="630BDE08" w14:textId="77777777" w:rsidR="00B51FB0" w:rsidRPr="00B51FB0" w:rsidRDefault="00B51FB0" w:rsidP="00B51FB0">
      <w:pPr>
        <w:tabs>
          <w:tab w:val="left" w:pos="4009"/>
        </w:tabs>
        <w:rPr>
          <w:rFonts w:ascii="Verdana" w:hAnsi="Verdana"/>
          <w:lang w:val="en-US"/>
        </w:rPr>
      </w:pPr>
    </w:p>
    <w:p w14:paraId="59D05B45" w14:textId="77777777" w:rsidR="00B51FB0" w:rsidRDefault="00B51FB0" w:rsidP="00B51FB0">
      <w:pPr>
        <w:tabs>
          <w:tab w:val="left" w:pos="4009"/>
        </w:tabs>
        <w:rPr>
          <w:rFonts w:ascii="Verdana" w:hAnsi="Verdana"/>
          <w:lang w:val="en-US"/>
        </w:rPr>
      </w:pPr>
      <w:r w:rsidRPr="00B51FB0">
        <w:rPr>
          <w:rFonts w:ascii="Verdana" w:hAnsi="Verdana"/>
          <w:lang w:val="en-US"/>
        </w:rPr>
        <w:br/>
      </w:r>
    </w:p>
    <w:p w14:paraId="22DE1DCC" w14:textId="77777777" w:rsidR="00B51FB0" w:rsidRDefault="00B51FB0" w:rsidP="00B51FB0">
      <w:pPr>
        <w:tabs>
          <w:tab w:val="left" w:pos="4009"/>
        </w:tabs>
        <w:rPr>
          <w:rFonts w:ascii="Verdana" w:hAnsi="Verdana"/>
          <w:lang w:val="en-US"/>
        </w:rPr>
      </w:pPr>
    </w:p>
    <w:p w14:paraId="675F85B6" w14:textId="77777777" w:rsidR="00B51FB0" w:rsidRDefault="00B51FB0" w:rsidP="00B51FB0">
      <w:pPr>
        <w:tabs>
          <w:tab w:val="left" w:pos="4009"/>
        </w:tabs>
        <w:rPr>
          <w:rFonts w:ascii="Verdana" w:hAnsi="Verdana"/>
          <w:lang w:val="en-US"/>
        </w:rPr>
      </w:pPr>
    </w:p>
    <w:p w14:paraId="599A6123" w14:textId="77777777" w:rsidR="00B51FB0" w:rsidRDefault="00B51FB0" w:rsidP="00B51FB0">
      <w:pPr>
        <w:tabs>
          <w:tab w:val="left" w:pos="4009"/>
        </w:tabs>
        <w:rPr>
          <w:rFonts w:ascii="Verdana" w:hAnsi="Verdana"/>
          <w:lang w:val="en-US"/>
        </w:rPr>
      </w:pPr>
    </w:p>
    <w:p w14:paraId="559BDD4A" w14:textId="77777777" w:rsidR="00B51FB0" w:rsidRDefault="00B51FB0" w:rsidP="00B51FB0">
      <w:pPr>
        <w:tabs>
          <w:tab w:val="left" w:pos="4009"/>
        </w:tabs>
        <w:rPr>
          <w:rFonts w:ascii="Verdana" w:hAnsi="Verdana"/>
          <w:lang w:val="en-US"/>
        </w:rPr>
      </w:pPr>
    </w:p>
    <w:p w14:paraId="5951B1D8" w14:textId="128D6657" w:rsidR="00B51FB0" w:rsidRDefault="00B51FB0" w:rsidP="00B51FB0">
      <w:pPr>
        <w:tabs>
          <w:tab w:val="left" w:pos="4009"/>
        </w:tabs>
        <w:rPr>
          <w:rFonts w:ascii="Verdana" w:hAnsi="Verdana"/>
          <w:lang w:val="en-US"/>
        </w:rPr>
      </w:pPr>
      <w:r w:rsidRPr="00B51FB0">
        <w:rPr>
          <w:rFonts w:ascii="Verdana" w:hAnsi="Verdana"/>
          <w:lang w:val="en-US"/>
        </w:rPr>
        <w:br/>
      </w:r>
      <w:r w:rsidRPr="00B51FB0">
        <w:rPr>
          <w:rFonts w:ascii="Verdana" w:hAnsi="Verdana"/>
          <w:lang w:val="en-US"/>
        </w:rPr>
        <w:br/>
      </w:r>
    </w:p>
    <w:p w14:paraId="2C9704CB" w14:textId="77777777" w:rsidR="00B51FB0" w:rsidRDefault="00B51FB0" w:rsidP="00B51FB0">
      <w:pPr>
        <w:tabs>
          <w:tab w:val="left" w:pos="4009"/>
        </w:tabs>
        <w:rPr>
          <w:rFonts w:ascii="Verdana" w:hAnsi="Verdana"/>
          <w:lang w:val="en-US"/>
        </w:rPr>
      </w:pPr>
    </w:p>
    <w:p w14:paraId="6306FC82" w14:textId="77777777" w:rsidR="00B51FB0" w:rsidRDefault="00B51FB0" w:rsidP="00B51FB0">
      <w:pPr>
        <w:tabs>
          <w:tab w:val="left" w:pos="4009"/>
        </w:tabs>
        <w:rPr>
          <w:rFonts w:ascii="Verdana" w:hAnsi="Verdana"/>
          <w:lang w:val="en-US"/>
        </w:rPr>
      </w:pPr>
    </w:p>
    <w:p w14:paraId="2FA652D5" w14:textId="77777777" w:rsidR="00B51FB0" w:rsidRDefault="00B51FB0" w:rsidP="00B51FB0">
      <w:pPr>
        <w:tabs>
          <w:tab w:val="left" w:pos="4009"/>
        </w:tabs>
        <w:rPr>
          <w:rFonts w:ascii="Verdana" w:hAnsi="Verdana"/>
          <w:lang w:val="en-US"/>
        </w:rPr>
      </w:pPr>
    </w:p>
    <w:p w14:paraId="7DDA5580" w14:textId="77777777" w:rsidR="00B51FB0" w:rsidRDefault="00B51FB0" w:rsidP="00B51FB0">
      <w:pPr>
        <w:tabs>
          <w:tab w:val="left" w:pos="4009"/>
        </w:tabs>
        <w:rPr>
          <w:rFonts w:ascii="Verdana" w:hAnsi="Verdana"/>
          <w:lang w:val="en-US"/>
        </w:rPr>
      </w:pPr>
    </w:p>
    <w:p w14:paraId="28840205" w14:textId="77777777" w:rsidR="00B51FB0" w:rsidRDefault="00B51FB0" w:rsidP="00B51FB0">
      <w:pPr>
        <w:tabs>
          <w:tab w:val="left" w:pos="4009"/>
        </w:tabs>
        <w:rPr>
          <w:rFonts w:ascii="Verdana" w:hAnsi="Verdana"/>
          <w:lang w:val="en-US"/>
        </w:rPr>
      </w:pPr>
    </w:p>
    <w:p w14:paraId="336E2DED" w14:textId="77777777" w:rsidR="00B51FB0" w:rsidRPr="00B51FB0" w:rsidRDefault="00B51FB0" w:rsidP="00B51FB0">
      <w:pPr>
        <w:tabs>
          <w:tab w:val="left" w:pos="4009"/>
        </w:tabs>
        <w:rPr>
          <w:rFonts w:ascii="Verdana" w:hAnsi="Verdana"/>
          <w:lang w:val="en-US"/>
        </w:rPr>
      </w:pPr>
    </w:p>
    <w:p w14:paraId="2E209C9D" w14:textId="2C1A728E" w:rsidR="00B51FB0" w:rsidRPr="00D678C0" w:rsidRDefault="00B51FB0" w:rsidP="00B51FB0">
      <w:pPr>
        <w:pStyle w:val="Listenabsatz"/>
        <w:numPr>
          <w:ilvl w:val="0"/>
          <w:numId w:val="3"/>
        </w:numPr>
        <w:tabs>
          <w:tab w:val="left" w:pos="4009"/>
        </w:tabs>
        <w:rPr>
          <w:rFonts w:ascii="Verdana" w:hAnsi="Verdana"/>
          <w:b/>
          <w:bCs/>
          <w:lang w:val="de-AT"/>
        </w:rPr>
      </w:pPr>
      <w:r>
        <w:rPr>
          <w:rFonts w:ascii="Verdana" w:hAnsi="Verdana"/>
          <w:b/>
          <w:bCs/>
          <w:lang w:val="de-AT"/>
        </w:rPr>
        <w:t>Besondere Struktur</w:t>
      </w:r>
      <w:r>
        <w:rPr>
          <w:rFonts w:ascii="Verdana" w:hAnsi="Verdana"/>
          <w:b/>
          <w:bCs/>
          <w:lang w:val="de-AT"/>
        </w:rPr>
        <w:br/>
      </w:r>
      <w:hyperlink r:id="rId17" w:history="1">
        <w:r w:rsidR="00511405" w:rsidRPr="00511405">
          <w:rPr>
            <w:rStyle w:val="Hyperlink"/>
            <w:rFonts w:ascii="Verdana" w:eastAsia="Verdana" w:hAnsi="Verdana" w:cs="Verdana"/>
            <w:szCs w:val="20"/>
            <w:lang w:val="de-AT"/>
          </w:rPr>
          <w:t>VINO.TAKE, Austria</w:t>
        </w:r>
      </w:hyperlink>
      <w:r>
        <w:rPr>
          <w:rFonts w:ascii="Verdana" w:hAnsi="Verdana"/>
          <w:lang w:val="de-AT"/>
        </w:rPr>
        <w:br/>
      </w:r>
      <w:r>
        <w:rPr>
          <w:rFonts w:ascii="Verdana" w:hAnsi="Verdana"/>
          <w:lang w:val="de-AT"/>
        </w:rPr>
        <w:br/>
      </w:r>
      <w:r>
        <w:fldChar w:fldCharType="begin"/>
      </w:r>
      <w:r w:rsidRPr="00D678C0">
        <w:rPr>
          <w:lang w:val="de-AT"/>
        </w:rPr>
        <w:instrText xml:space="preserve"> INCLUDEPICTURE "https://int.baumit.com/files/at/references/image-tn/vino-take-02-baumit.jpg" \* MERGEFORMATINET </w:instrText>
      </w:r>
      <w:r>
        <w:fldChar w:fldCharType="separate"/>
      </w:r>
      <w:r>
        <w:rPr>
          <w:noProof/>
        </w:rPr>
        <w:drawing>
          <wp:inline distT="0" distB="0" distL="0" distR="0" wp14:anchorId="6DB84329" wp14:editId="7794F4F0">
            <wp:extent cx="2127977" cy="1596452"/>
            <wp:effectExtent l="0" t="0" r="5715" b="3810"/>
            <wp:docPr id="903288408" name="Grafik 5" descr="Ein Bild, das Wolke, draußen,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3263" cy="1607920"/>
                    </a:xfrm>
                    <a:prstGeom prst="rect">
                      <a:avLst/>
                    </a:prstGeom>
                  </pic:spPr>
                </pic:pic>
              </a:graphicData>
            </a:graphic>
          </wp:inline>
        </w:drawing>
      </w:r>
      <w:r>
        <w:fldChar w:fldCharType="end"/>
      </w:r>
    </w:p>
    <w:p w14:paraId="3424F127" w14:textId="77777777" w:rsidR="00B51FB0" w:rsidRPr="007C4A46" w:rsidRDefault="00B51FB0" w:rsidP="00B51FB0">
      <w:pPr>
        <w:tabs>
          <w:tab w:val="left" w:pos="4009"/>
        </w:tabs>
        <w:rPr>
          <w:rFonts w:ascii="Verdana" w:hAnsi="Verdana"/>
          <w:lang w:val="de-AT"/>
        </w:rPr>
      </w:pPr>
    </w:p>
    <w:p w14:paraId="08442EE7" w14:textId="77777777" w:rsidR="00B51FB0" w:rsidRPr="007C4A46" w:rsidRDefault="00B51FB0" w:rsidP="00B51FB0">
      <w:pPr>
        <w:tabs>
          <w:tab w:val="left" w:pos="4009"/>
        </w:tabs>
        <w:rPr>
          <w:rFonts w:ascii="Verdana" w:hAnsi="Verdana"/>
          <w:lang w:val="de-AT"/>
        </w:rPr>
      </w:pPr>
    </w:p>
    <w:p w14:paraId="3AC7FD34" w14:textId="15F4EC24" w:rsidR="00B51FB0" w:rsidRPr="00D678C0" w:rsidRDefault="00B51FB0" w:rsidP="00B51FB0">
      <w:pPr>
        <w:pStyle w:val="Listenabsatz"/>
        <w:numPr>
          <w:ilvl w:val="0"/>
          <w:numId w:val="3"/>
        </w:numPr>
        <w:tabs>
          <w:tab w:val="left" w:pos="4009"/>
        </w:tabs>
        <w:rPr>
          <w:rFonts w:ascii="Verdana" w:hAnsi="Verdana"/>
          <w:b/>
          <w:bCs/>
          <w:lang w:val="de-AT"/>
        </w:rPr>
      </w:pPr>
      <w:r w:rsidRPr="003A195D">
        <w:rPr>
          <w:rFonts w:ascii="Verdana" w:hAnsi="Verdana"/>
          <w:b/>
          <w:bCs/>
          <w:lang w:val="de-AT"/>
        </w:rPr>
        <w:t>Nicht-Wohn</w:t>
      </w:r>
      <w:r>
        <w:rPr>
          <w:rFonts w:ascii="Verdana" w:hAnsi="Verdana"/>
          <w:b/>
          <w:bCs/>
          <w:lang w:val="de-AT"/>
        </w:rPr>
        <w:t>bau</w:t>
      </w:r>
      <w:r>
        <w:rPr>
          <w:rFonts w:ascii="Verdana" w:hAnsi="Verdana"/>
          <w:b/>
          <w:bCs/>
          <w:lang w:val="de-AT"/>
        </w:rPr>
        <w:br/>
      </w:r>
      <w:hyperlink r:id="rId19" w:history="1">
        <w:r w:rsidR="00511405" w:rsidRPr="00E5207A">
          <w:rPr>
            <w:rStyle w:val="Hyperlink"/>
            <w:rFonts w:ascii="Verdana" w:eastAsia="Verdana" w:hAnsi="Verdana" w:cs="Verdana"/>
            <w:szCs w:val="20"/>
            <w:lang w:val="en-US"/>
          </w:rPr>
          <w:t>Kindergarten among Mountains, Slovenia</w:t>
        </w:r>
      </w:hyperlink>
      <w:r>
        <w:rPr>
          <w:rFonts w:ascii="Verdana" w:hAnsi="Verdana"/>
          <w:lang w:val="de-AT"/>
        </w:rPr>
        <w:br/>
      </w:r>
      <w:r>
        <w:rPr>
          <w:rFonts w:ascii="Verdana" w:hAnsi="Verdana"/>
          <w:lang w:val="de-AT"/>
        </w:rPr>
        <w:br/>
      </w:r>
      <w:r>
        <w:fldChar w:fldCharType="begin"/>
      </w:r>
      <w:r>
        <w:instrText xml:space="preserve"> INCLUDEPICTURE "https://int.baumit.com/files/si/references/image-web/Bohinj-Kindergarten_by_ARREA_KAL-A_photo_luis_diaz_diaz_04.jpg" \* MERGEFORMATINET </w:instrText>
      </w:r>
      <w:r>
        <w:fldChar w:fldCharType="separate"/>
      </w:r>
      <w:r>
        <w:rPr>
          <w:noProof/>
        </w:rPr>
        <w:drawing>
          <wp:inline distT="0" distB="0" distL="0" distR="0" wp14:anchorId="70904BE7" wp14:editId="4771ECEE">
            <wp:extent cx="2181069" cy="1653485"/>
            <wp:effectExtent l="0" t="0" r="3810" b="0"/>
            <wp:docPr id="374668074" name="Grafik 1" descr="Ein Bild, das Himmel, Eigentum, draußen, Immobil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3822" name="Grafik 1" descr="Ein Bild, das Himmel, Eigentum, draußen, Immobilie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531" cy="1676578"/>
                    </a:xfrm>
                    <a:prstGeom prst="rect">
                      <a:avLst/>
                    </a:prstGeom>
                    <a:noFill/>
                    <a:ln>
                      <a:noFill/>
                    </a:ln>
                  </pic:spPr>
                </pic:pic>
              </a:graphicData>
            </a:graphic>
          </wp:inline>
        </w:drawing>
      </w:r>
      <w:r>
        <w:fldChar w:fldCharType="end"/>
      </w:r>
    </w:p>
    <w:p w14:paraId="254990F4" w14:textId="77777777" w:rsidR="00B51FB0" w:rsidRPr="007C4A46" w:rsidRDefault="00B51FB0" w:rsidP="00B51FB0">
      <w:pPr>
        <w:tabs>
          <w:tab w:val="left" w:pos="4009"/>
        </w:tabs>
        <w:rPr>
          <w:rFonts w:ascii="Verdana" w:hAnsi="Verdana"/>
          <w:lang w:val="de-AT"/>
        </w:rPr>
      </w:pPr>
    </w:p>
    <w:p w14:paraId="124AAB0C" w14:textId="77777777" w:rsidR="00B51FB0" w:rsidRPr="00C15256" w:rsidRDefault="00B51FB0" w:rsidP="00B51FB0">
      <w:pPr>
        <w:tabs>
          <w:tab w:val="left" w:pos="4009"/>
        </w:tabs>
        <w:rPr>
          <w:rFonts w:ascii="Verdana" w:hAnsi="Verdana"/>
          <w:lang w:val="de-AT"/>
        </w:rPr>
      </w:pPr>
      <w:r>
        <w:rPr>
          <w:rFonts w:ascii="Verdana" w:hAnsi="Verdana"/>
          <w:b/>
          <w:bCs/>
          <w:lang w:val="de-AT"/>
        </w:rPr>
        <w:br/>
      </w:r>
      <w:r w:rsidRPr="00C15256">
        <w:rPr>
          <w:rFonts w:ascii="Verdana" w:hAnsi="Verdana"/>
          <w:b/>
          <w:bCs/>
          <w:lang w:val="de-AT"/>
        </w:rPr>
        <w:t>Robert Schmid, CEO und Eigentümervertreter der Baumit Group</w:t>
      </w:r>
      <w:r w:rsidRPr="00C15256">
        <w:rPr>
          <w:rFonts w:ascii="Verdana" w:hAnsi="Verdana"/>
          <w:lang w:val="de-AT"/>
        </w:rPr>
        <w:t>, drückte seine aufrichtige Dankbarkeit und Begeisterung über die bemerkenswerten Projekte aus, die in so unterschiedlichen Kategorien vorgestellt wurden. Er betonte seine tiefe Wertschätzung für den Einfallsreichtum und das handwerkliche Können dieser Architekten und Bauherren, die mit ihren innovativen Fassaden die</w:t>
      </w:r>
      <w:r>
        <w:rPr>
          <w:rFonts w:ascii="Verdana" w:hAnsi="Verdana"/>
          <w:lang w:val="de-AT"/>
        </w:rPr>
        <w:t xml:space="preserve"> Stadtbilder positiv beeinflussen. </w:t>
      </w:r>
      <w:r w:rsidRPr="00C15256">
        <w:rPr>
          <w:rFonts w:ascii="Verdana" w:hAnsi="Verdana"/>
          <w:lang w:val="de-AT"/>
        </w:rPr>
        <w:t>Persönlich gratulierte Schmid dem Gesamtsieger „Market in Pécs“ und hob dessen Leistungen als perfekte Kombination aus innovativem Fassadendesign und Tradition hervor. Dieses Projekt veranschaulicht perfekt die Mischung aus Vorstellungskraft und Handwerkskunst, für die Baumit steht.</w:t>
      </w:r>
    </w:p>
    <w:p w14:paraId="5590ACFF" w14:textId="77777777" w:rsidR="00B51FB0" w:rsidRDefault="00B51FB0" w:rsidP="00B51FB0">
      <w:pPr>
        <w:tabs>
          <w:tab w:val="left" w:pos="4009"/>
        </w:tabs>
        <w:rPr>
          <w:rFonts w:ascii="Verdana" w:hAnsi="Verdana"/>
          <w:lang w:val="de-AT"/>
        </w:rPr>
      </w:pPr>
    </w:p>
    <w:p w14:paraId="2A4990F9" w14:textId="77777777" w:rsidR="00B51FB0" w:rsidRPr="00DC6F48" w:rsidRDefault="00B51FB0" w:rsidP="00B51FB0">
      <w:pPr>
        <w:tabs>
          <w:tab w:val="left" w:pos="4009"/>
        </w:tabs>
        <w:rPr>
          <w:rFonts w:ascii="Verdana" w:hAnsi="Verdana"/>
          <w:lang w:val="de-AT"/>
        </w:rPr>
      </w:pPr>
      <w:r w:rsidRPr="00DC6F48">
        <w:rPr>
          <w:rFonts w:ascii="Verdana" w:hAnsi="Verdana"/>
          <w:lang w:val="de-AT"/>
        </w:rPr>
        <w:t xml:space="preserve">Die </w:t>
      </w:r>
      <w:r w:rsidRPr="00042875">
        <w:rPr>
          <w:rFonts w:ascii="Verdana" w:hAnsi="Verdana"/>
          <w:b/>
          <w:lang w:val="de-AT"/>
        </w:rPr>
        <w:t>Baumit Life Challenge</w:t>
      </w:r>
      <w:r w:rsidRPr="00DC6F48">
        <w:rPr>
          <w:rFonts w:ascii="Verdana" w:hAnsi="Verdana"/>
          <w:lang w:val="de-AT"/>
        </w:rPr>
        <w:t xml:space="preserve"> hat sich zu einem angesehenen internationalen Wettbewerb entwickelt, der die architektonische Kreativität feiert und</w:t>
      </w:r>
      <w:r>
        <w:rPr>
          <w:rFonts w:ascii="Verdana" w:hAnsi="Verdana"/>
          <w:lang w:val="de-AT"/>
        </w:rPr>
        <w:t xml:space="preserve"> zu einer nachhaltigen Zukunft beiträgt. </w:t>
      </w:r>
      <w:r w:rsidRPr="00DC6F48">
        <w:rPr>
          <w:rFonts w:ascii="Verdana" w:hAnsi="Verdana"/>
          <w:lang w:val="de-AT"/>
        </w:rPr>
        <w:t xml:space="preserve">Als der Applaus durch den Veranstaltungsort hallte, nahmen Vertreter aus zahlreichen Ländern an der Feier teil, die alle stolz den Sieg in ihrer jeweiligen Kategorie für sich beanspruchten. Die Veranstaltung ist nach wie vor ein Leuchtturm der Inspiration und fördert eine globale Gemeinschaft, die sich der Förderung von </w:t>
      </w:r>
      <w:r w:rsidRPr="009378A4">
        <w:rPr>
          <w:rFonts w:ascii="Verdana" w:hAnsi="Verdana"/>
          <w:b/>
          <w:lang w:val="de-AT"/>
        </w:rPr>
        <w:t>architektonischen Spitzenleistungen und nachhaltigem Design</w:t>
      </w:r>
      <w:r w:rsidRPr="00DC6F48">
        <w:rPr>
          <w:rFonts w:ascii="Verdana" w:hAnsi="Verdana"/>
          <w:lang w:val="de-AT"/>
        </w:rPr>
        <w:t xml:space="preserve"> verschrieben hat.</w:t>
      </w:r>
    </w:p>
    <w:p w14:paraId="634B6E3B" w14:textId="77777777" w:rsidR="00B51FB0" w:rsidRPr="007C4A46" w:rsidRDefault="00B51FB0" w:rsidP="00B51FB0">
      <w:pPr>
        <w:tabs>
          <w:tab w:val="left" w:pos="4009"/>
        </w:tabs>
        <w:rPr>
          <w:rFonts w:ascii="Verdana" w:hAnsi="Verdana"/>
          <w:lang w:val="de-AT"/>
        </w:rPr>
      </w:pPr>
    </w:p>
    <w:p w14:paraId="5CFEA989" w14:textId="14DE3241" w:rsidR="00F770B4" w:rsidRPr="00B51FB0" w:rsidRDefault="00F770B4" w:rsidP="00B51FB0"/>
    <w:sectPr w:rsidR="00F770B4" w:rsidRPr="00B51FB0" w:rsidSect="00B603D3">
      <w:headerReference w:type="even" r:id="rId21"/>
      <w:headerReference w:type="default" r:id="rId22"/>
      <w:headerReference w:type="firs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C0449" w14:textId="77777777" w:rsidR="0053431B" w:rsidRDefault="0053431B" w:rsidP="00CF7A99">
      <w:r>
        <w:separator/>
      </w:r>
    </w:p>
  </w:endnote>
  <w:endnote w:type="continuationSeparator" w:id="0">
    <w:p w14:paraId="08AC5944" w14:textId="77777777" w:rsidR="0053431B" w:rsidRDefault="0053431B" w:rsidP="00CF7A99">
      <w:r>
        <w:continuationSeparator/>
      </w:r>
    </w:p>
  </w:endnote>
  <w:endnote w:type="continuationNotice" w:id="1">
    <w:p w14:paraId="4ECFEE06" w14:textId="77777777" w:rsidR="0053431B" w:rsidRDefault="00534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F2655" w14:textId="77777777" w:rsidR="0053431B" w:rsidRDefault="0053431B" w:rsidP="00CF7A99">
      <w:r>
        <w:separator/>
      </w:r>
    </w:p>
  </w:footnote>
  <w:footnote w:type="continuationSeparator" w:id="0">
    <w:p w14:paraId="34A7030F" w14:textId="77777777" w:rsidR="0053431B" w:rsidRDefault="0053431B" w:rsidP="00CF7A99">
      <w:r>
        <w:continuationSeparator/>
      </w:r>
    </w:p>
  </w:footnote>
  <w:footnote w:type="continuationNotice" w:id="1">
    <w:p w14:paraId="0C60928D" w14:textId="77777777" w:rsidR="0053431B" w:rsidRDefault="005343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A1C3" w14:textId="77777777" w:rsidR="00CF7A99" w:rsidRDefault="0053431B">
    <w:pPr>
      <w:pStyle w:val="Kopfzeile"/>
    </w:pPr>
    <w:r>
      <w:rPr>
        <w:noProof/>
      </w:rPr>
      <w:pict w14:anchorId="39938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Baumit_Beteiligungen_BP_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5EAA" w14:textId="1DAD4F70" w:rsidR="00CF7A99" w:rsidRDefault="007D7BAD">
    <w:pPr>
      <w:pStyle w:val="Kopfzeile"/>
    </w:pPr>
    <w:r>
      <w:rPr>
        <w:noProof/>
      </w:rPr>
      <w:drawing>
        <wp:anchor distT="0" distB="0" distL="114300" distR="114300" simplePos="0" relativeHeight="251658242" behindDoc="1" locked="0" layoutInCell="1" allowOverlap="1" wp14:anchorId="1CCD3EFA" wp14:editId="01A464E6">
          <wp:simplePos x="0" y="0"/>
          <wp:positionH relativeFrom="page">
            <wp:align>right</wp:align>
          </wp:positionH>
          <wp:positionV relativeFrom="paragraph">
            <wp:posOffset>-423791</wp:posOffset>
          </wp:positionV>
          <wp:extent cx="7542046" cy="10611774"/>
          <wp:effectExtent l="0" t="0" r="190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_Briefpapier_2021_RZ.tiff"/>
                  <pic:cNvPicPr/>
                </pic:nvPicPr>
                <pic:blipFill>
                  <a:blip r:embed="rId1">
                    <a:extLst>
                      <a:ext uri="{28A0092B-C50C-407E-A947-70E740481C1C}">
                        <a14:useLocalDpi xmlns:a14="http://schemas.microsoft.com/office/drawing/2010/main" val="0"/>
                      </a:ext>
                    </a:extLst>
                  </a:blip>
                  <a:stretch>
                    <a:fillRect/>
                  </a:stretch>
                </pic:blipFill>
                <pic:spPr>
                  <a:xfrm>
                    <a:off x="0" y="0"/>
                    <a:ext cx="7542046" cy="1061177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60B0" w14:textId="77777777" w:rsidR="00CF7A99" w:rsidRDefault="0053431B">
    <w:pPr>
      <w:pStyle w:val="Kopfzeile"/>
    </w:pPr>
    <w:r>
      <w:rPr>
        <w:noProof/>
      </w:rPr>
      <w:pict w14:anchorId="70E1F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1" o:title="Baumit_Beteiligungen_BP_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462F7"/>
    <w:multiLevelType w:val="hybridMultilevel"/>
    <w:tmpl w:val="F0C2C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3523DF5"/>
    <w:multiLevelType w:val="multilevel"/>
    <w:tmpl w:val="4350D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337849"/>
    <w:multiLevelType w:val="hybridMultilevel"/>
    <w:tmpl w:val="D37A86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62365029">
    <w:abstractNumId w:val="0"/>
  </w:num>
  <w:num w:numId="2" w16cid:durableId="772824209">
    <w:abstractNumId w:val="1"/>
  </w:num>
  <w:num w:numId="3" w16cid:durableId="1014190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A99"/>
    <w:rsid w:val="00001D3E"/>
    <w:rsid w:val="00002E24"/>
    <w:rsid w:val="00006692"/>
    <w:rsid w:val="00014320"/>
    <w:rsid w:val="00014C1F"/>
    <w:rsid w:val="000249D3"/>
    <w:rsid w:val="00025295"/>
    <w:rsid w:val="000258B6"/>
    <w:rsid w:val="00030EFE"/>
    <w:rsid w:val="00042875"/>
    <w:rsid w:val="0004616B"/>
    <w:rsid w:val="000A20FF"/>
    <w:rsid w:val="000B06C6"/>
    <w:rsid w:val="000B1643"/>
    <w:rsid w:val="000B6E1B"/>
    <w:rsid w:val="000C0119"/>
    <w:rsid w:val="000C14C6"/>
    <w:rsid w:val="000C6C25"/>
    <w:rsid w:val="000D0911"/>
    <w:rsid w:val="000D37B8"/>
    <w:rsid w:val="000E41CC"/>
    <w:rsid w:val="000F7875"/>
    <w:rsid w:val="00107A5B"/>
    <w:rsid w:val="0012082E"/>
    <w:rsid w:val="00121346"/>
    <w:rsid w:val="0012537D"/>
    <w:rsid w:val="001445BD"/>
    <w:rsid w:val="001524A6"/>
    <w:rsid w:val="0015477A"/>
    <w:rsid w:val="00165144"/>
    <w:rsid w:val="0016519D"/>
    <w:rsid w:val="00167502"/>
    <w:rsid w:val="001728D5"/>
    <w:rsid w:val="00173EA3"/>
    <w:rsid w:val="0017669C"/>
    <w:rsid w:val="001769A7"/>
    <w:rsid w:val="0018087E"/>
    <w:rsid w:val="001873B2"/>
    <w:rsid w:val="00191F3A"/>
    <w:rsid w:val="001A4DBF"/>
    <w:rsid w:val="001B2F77"/>
    <w:rsid w:val="001B32D5"/>
    <w:rsid w:val="001B6E61"/>
    <w:rsid w:val="001C45CF"/>
    <w:rsid w:val="001C5B76"/>
    <w:rsid w:val="001D5F06"/>
    <w:rsid w:val="001E20D3"/>
    <w:rsid w:val="001E34AD"/>
    <w:rsid w:val="001E40C0"/>
    <w:rsid w:val="001F4E37"/>
    <w:rsid w:val="002021BA"/>
    <w:rsid w:val="00232D4D"/>
    <w:rsid w:val="00233DA5"/>
    <w:rsid w:val="0023534B"/>
    <w:rsid w:val="0023657C"/>
    <w:rsid w:val="00246420"/>
    <w:rsid w:val="0025300B"/>
    <w:rsid w:val="00253A61"/>
    <w:rsid w:val="002629A5"/>
    <w:rsid w:val="00286136"/>
    <w:rsid w:val="002873C7"/>
    <w:rsid w:val="002945A2"/>
    <w:rsid w:val="002978C1"/>
    <w:rsid w:val="002A231F"/>
    <w:rsid w:val="002A392A"/>
    <w:rsid w:val="002D5665"/>
    <w:rsid w:val="002E1AD7"/>
    <w:rsid w:val="002E386C"/>
    <w:rsid w:val="002E4E8B"/>
    <w:rsid w:val="0030235F"/>
    <w:rsid w:val="00311467"/>
    <w:rsid w:val="00324BB0"/>
    <w:rsid w:val="00330C5D"/>
    <w:rsid w:val="00343561"/>
    <w:rsid w:val="00346680"/>
    <w:rsid w:val="00347459"/>
    <w:rsid w:val="00364A20"/>
    <w:rsid w:val="00365C00"/>
    <w:rsid w:val="00367156"/>
    <w:rsid w:val="00376051"/>
    <w:rsid w:val="003828F6"/>
    <w:rsid w:val="00385909"/>
    <w:rsid w:val="003907BA"/>
    <w:rsid w:val="00392E27"/>
    <w:rsid w:val="00397D19"/>
    <w:rsid w:val="003A12E5"/>
    <w:rsid w:val="003A195D"/>
    <w:rsid w:val="003A4E35"/>
    <w:rsid w:val="003B2D57"/>
    <w:rsid w:val="003B46F8"/>
    <w:rsid w:val="003D44F5"/>
    <w:rsid w:val="003E7572"/>
    <w:rsid w:val="003E7BA4"/>
    <w:rsid w:val="003F39E4"/>
    <w:rsid w:val="003F4F03"/>
    <w:rsid w:val="0040222E"/>
    <w:rsid w:val="0043148D"/>
    <w:rsid w:val="00431FB5"/>
    <w:rsid w:val="0044456D"/>
    <w:rsid w:val="00445DB7"/>
    <w:rsid w:val="00454C1C"/>
    <w:rsid w:val="0046608E"/>
    <w:rsid w:val="00472499"/>
    <w:rsid w:val="00492BEC"/>
    <w:rsid w:val="0049573E"/>
    <w:rsid w:val="004A1ABB"/>
    <w:rsid w:val="004A25FA"/>
    <w:rsid w:val="004A7038"/>
    <w:rsid w:val="004C0993"/>
    <w:rsid w:val="004C11CC"/>
    <w:rsid w:val="004C72F4"/>
    <w:rsid w:val="004D12B3"/>
    <w:rsid w:val="004D25C2"/>
    <w:rsid w:val="004D28B0"/>
    <w:rsid w:val="004D7C58"/>
    <w:rsid w:val="004D7FC5"/>
    <w:rsid w:val="004E182A"/>
    <w:rsid w:val="004E2717"/>
    <w:rsid w:val="004E4058"/>
    <w:rsid w:val="004E43C4"/>
    <w:rsid w:val="004E50EE"/>
    <w:rsid w:val="005003BA"/>
    <w:rsid w:val="00501715"/>
    <w:rsid w:val="00507751"/>
    <w:rsid w:val="00511405"/>
    <w:rsid w:val="005302F2"/>
    <w:rsid w:val="0053431B"/>
    <w:rsid w:val="00540D5E"/>
    <w:rsid w:val="00541C24"/>
    <w:rsid w:val="00554093"/>
    <w:rsid w:val="00563633"/>
    <w:rsid w:val="00565BEC"/>
    <w:rsid w:val="00574A11"/>
    <w:rsid w:val="00575C47"/>
    <w:rsid w:val="0059238B"/>
    <w:rsid w:val="005B2641"/>
    <w:rsid w:val="005B6F70"/>
    <w:rsid w:val="005C34CB"/>
    <w:rsid w:val="005D4426"/>
    <w:rsid w:val="00602E46"/>
    <w:rsid w:val="00607E92"/>
    <w:rsid w:val="00614DFA"/>
    <w:rsid w:val="00615201"/>
    <w:rsid w:val="00616B79"/>
    <w:rsid w:val="0062162F"/>
    <w:rsid w:val="00622DFC"/>
    <w:rsid w:val="006316C4"/>
    <w:rsid w:val="00635B91"/>
    <w:rsid w:val="00637C06"/>
    <w:rsid w:val="006421F2"/>
    <w:rsid w:val="0065049A"/>
    <w:rsid w:val="00653D9C"/>
    <w:rsid w:val="00673B14"/>
    <w:rsid w:val="00674074"/>
    <w:rsid w:val="00674A7D"/>
    <w:rsid w:val="00680087"/>
    <w:rsid w:val="006818A5"/>
    <w:rsid w:val="006958CE"/>
    <w:rsid w:val="006A01A1"/>
    <w:rsid w:val="006A624F"/>
    <w:rsid w:val="006C2A0B"/>
    <w:rsid w:val="006C549E"/>
    <w:rsid w:val="006D3049"/>
    <w:rsid w:val="006F2D78"/>
    <w:rsid w:val="006F79C6"/>
    <w:rsid w:val="00701D45"/>
    <w:rsid w:val="007145D2"/>
    <w:rsid w:val="0071654A"/>
    <w:rsid w:val="0072330F"/>
    <w:rsid w:val="00724601"/>
    <w:rsid w:val="007611E1"/>
    <w:rsid w:val="007638B1"/>
    <w:rsid w:val="0077410E"/>
    <w:rsid w:val="00790DE0"/>
    <w:rsid w:val="007A19E2"/>
    <w:rsid w:val="007A48A8"/>
    <w:rsid w:val="007A7187"/>
    <w:rsid w:val="007B19E0"/>
    <w:rsid w:val="007B729C"/>
    <w:rsid w:val="007C4A46"/>
    <w:rsid w:val="007C60D5"/>
    <w:rsid w:val="007C623A"/>
    <w:rsid w:val="007D1146"/>
    <w:rsid w:val="007D4508"/>
    <w:rsid w:val="007D7BAD"/>
    <w:rsid w:val="00804BAA"/>
    <w:rsid w:val="00820A23"/>
    <w:rsid w:val="008300EB"/>
    <w:rsid w:val="00831120"/>
    <w:rsid w:val="00831937"/>
    <w:rsid w:val="00832883"/>
    <w:rsid w:val="00845B15"/>
    <w:rsid w:val="00853CBA"/>
    <w:rsid w:val="00864C35"/>
    <w:rsid w:val="00866D9E"/>
    <w:rsid w:val="00881314"/>
    <w:rsid w:val="008956DD"/>
    <w:rsid w:val="008A7150"/>
    <w:rsid w:val="008C5426"/>
    <w:rsid w:val="008E3526"/>
    <w:rsid w:val="008F00DD"/>
    <w:rsid w:val="008F1267"/>
    <w:rsid w:val="008F63B2"/>
    <w:rsid w:val="00902011"/>
    <w:rsid w:val="009356E8"/>
    <w:rsid w:val="009378A4"/>
    <w:rsid w:val="00960E02"/>
    <w:rsid w:val="00963363"/>
    <w:rsid w:val="00964B1B"/>
    <w:rsid w:val="009703A0"/>
    <w:rsid w:val="00974853"/>
    <w:rsid w:val="00980A38"/>
    <w:rsid w:val="00982AC4"/>
    <w:rsid w:val="009A0473"/>
    <w:rsid w:val="009A4CA5"/>
    <w:rsid w:val="009D0B2B"/>
    <w:rsid w:val="009D7F8A"/>
    <w:rsid w:val="009E7E76"/>
    <w:rsid w:val="009F5BA5"/>
    <w:rsid w:val="00A005C9"/>
    <w:rsid w:val="00A01977"/>
    <w:rsid w:val="00A10A7C"/>
    <w:rsid w:val="00A10EED"/>
    <w:rsid w:val="00A316EB"/>
    <w:rsid w:val="00A36063"/>
    <w:rsid w:val="00A41B38"/>
    <w:rsid w:val="00A52699"/>
    <w:rsid w:val="00A612B5"/>
    <w:rsid w:val="00A63040"/>
    <w:rsid w:val="00A66216"/>
    <w:rsid w:val="00A70EEF"/>
    <w:rsid w:val="00A735B7"/>
    <w:rsid w:val="00A9581C"/>
    <w:rsid w:val="00AA05C9"/>
    <w:rsid w:val="00AB3C1E"/>
    <w:rsid w:val="00AC2DF3"/>
    <w:rsid w:val="00AC572E"/>
    <w:rsid w:val="00AD0106"/>
    <w:rsid w:val="00AD359A"/>
    <w:rsid w:val="00AE2DFE"/>
    <w:rsid w:val="00B110C5"/>
    <w:rsid w:val="00B15A4D"/>
    <w:rsid w:val="00B21FC8"/>
    <w:rsid w:val="00B25DA7"/>
    <w:rsid w:val="00B30466"/>
    <w:rsid w:val="00B31C44"/>
    <w:rsid w:val="00B34FA8"/>
    <w:rsid w:val="00B35798"/>
    <w:rsid w:val="00B40DA0"/>
    <w:rsid w:val="00B51FB0"/>
    <w:rsid w:val="00B603D3"/>
    <w:rsid w:val="00B66F27"/>
    <w:rsid w:val="00B76779"/>
    <w:rsid w:val="00B8306B"/>
    <w:rsid w:val="00B97626"/>
    <w:rsid w:val="00BA1C68"/>
    <w:rsid w:val="00BA42D5"/>
    <w:rsid w:val="00BB0708"/>
    <w:rsid w:val="00BB129A"/>
    <w:rsid w:val="00BB2A0E"/>
    <w:rsid w:val="00BC2096"/>
    <w:rsid w:val="00BC6671"/>
    <w:rsid w:val="00BD1111"/>
    <w:rsid w:val="00BD48BB"/>
    <w:rsid w:val="00BF2C65"/>
    <w:rsid w:val="00C03E11"/>
    <w:rsid w:val="00C044D9"/>
    <w:rsid w:val="00C112D7"/>
    <w:rsid w:val="00C15256"/>
    <w:rsid w:val="00C17BDA"/>
    <w:rsid w:val="00C26368"/>
    <w:rsid w:val="00C60904"/>
    <w:rsid w:val="00C60935"/>
    <w:rsid w:val="00C67AC2"/>
    <w:rsid w:val="00C7746D"/>
    <w:rsid w:val="00C82871"/>
    <w:rsid w:val="00C8468B"/>
    <w:rsid w:val="00C87E0B"/>
    <w:rsid w:val="00CA4896"/>
    <w:rsid w:val="00CB4B4C"/>
    <w:rsid w:val="00CB4C3D"/>
    <w:rsid w:val="00CC561F"/>
    <w:rsid w:val="00CC7D30"/>
    <w:rsid w:val="00CD333C"/>
    <w:rsid w:val="00CD464E"/>
    <w:rsid w:val="00CD788C"/>
    <w:rsid w:val="00CE2624"/>
    <w:rsid w:val="00CF7A99"/>
    <w:rsid w:val="00D10857"/>
    <w:rsid w:val="00D1086F"/>
    <w:rsid w:val="00D11946"/>
    <w:rsid w:val="00D221AC"/>
    <w:rsid w:val="00D428AD"/>
    <w:rsid w:val="00D50280"/>
    <w:rsid w:val="00D50388"/>
    <w:rsid w:val="00D51E79"/>
    <w:rsid w:val="00D52725"/>
    <w:rsid w:val="00D53137"/>
    <w:rsid w:val="00D55AD6"/>
    <w:rsid w:val="00D571F3"/>
    <w:rsid w:val="00D5788F"/>
    <w:rsid w:val="00D60EA8"/>
    <w:rsid w:val="00D678C0"/>
    <w:rsid w:val="00D71686"/>
    <w:rsid w:val="00D925ED"/>
    <w:rsid w:val="00DA2AFB"/>
    <w:rsid w:val="00DA5DCD"/>
    <w:rsid w:val="00DB0F1A"/>
    <w:rsid w:val="00DB6EE5"/>
    <w:rsid w:val="00DC6F48"/>
    <w:rsid w:val="00DD64A9"/>
    <w:rsid w:val="00DE35D6"/>
    <w:rsid w:val="00DF3357"/>
    <w:rsid w:val="00E0220E"/>
    <w:rsid w:val="00E16281"/>
    <w:rsid w:val="00E23132"/>
    <w:rsid w:val="00E321F1"/>
    <w:rsid w:val="00E33245"/>
    <w:rsid w:val="00E37492"/>
    <w:rsid w:val="00E42865"/>
    <w:rsid w:val="00E5207A"/>
    <w:rsid w:val="00E53FBE"/>
    <w:rsid w:val="00E8061D"/>
    <w:rsid w:val="00E809E5"/>
    <w:rsid w:val="00E84E17"/>
    <w:rsid w:val="00E86C59"/>
    <w:rsid w:val="00E90B0A"/>
    <w:rsid w:val="00EA4887"/>
    <w:rsid w:val="00EA4FAA"/>
    <w:rsid w:val="00EB3991"/>
    <w:rsid w:val="00EB4DD7"/>
    <w:rsid w:val="00EB737C"/>
    <w:rsid w:val="00EC6A16"/>
    <w:rsid w:val="00ED38C7"/>
    <w:rsid w:val="00EE217C"/>
    <w:rsid w:val="00EE2B5C"/>
    <w:rsid w:val="00EE2EEA"/>
    <w:rsid w:val="00EE62EF"/>
    <w:rsid w:val="00EF12EE"/>
    <w:rsid w:val="00EF6893"/>
    <w:rsid w:val="00F01CDC"/>
    <w:rsid w:val="00F036D4"/>
    <w:rsid w:val="00F03E8A"/>
    <w:rsid w:val="00F162EE"/>
    <w:rsid w:val="00F24829"/>
    <w:rsid w:val="00F30532"/>
    <w:rsid w:val="00F33F16"/>
    <w:rsid w:val="00F4185B"/>
    <w:rsid w:val="00F46353"/>
    <w:rsid w:val="00F46577"/>
    <w:rsid w:val="00F62415"/>
    <w:rsid w:val="00F661CF"/>
    <w:rsid w:val="00F72544"/>
    <w:rsid w:val="00F76340"/>
    <w:rsid w:val="00F770B4"/>
    <w:rsid w:val="00F87C60"/>
    <w:rsid w:val="00FC366F"/>
    <w:rsid w:val="00FC4207"/>
    <w:rsid w:val="00FC5AAF"/>
    <w:rsid w:val="00FF329D"/>
    <w:rsid w:val="03C4EB01"/>
    <w:rsid w:val="05F588F8"/>
    <w:rsid w:val="05F953FA"/>
    <w:rsid w:val="0682AA60"/>
    <w:rsid w:val="0A5B9AF5"/>
    <w:rsid w:val="0CBDFDF6"/>
    <w:rsid w:val="1390BB9B"/>
    <w:rsid w:val="147CC3D9"/>
    <w:rsid w:val="2696C6B1"/>
    <w:rsid w:val="28E94FA1"/>
    <w:rsid w:val="291F36C8"/>
    <w:rsid w:val="29D4C067"/>
    <w:rsid w:val="3C5B8DAC"/>
    <w:rsid w:val="40797530"/>
    <w:rsid w:val="432C5218"/>
    <w:rsid w:val="43DD492B"/>
    <w:rsid w:val="478E85B7"/>
    <w:rsid w:val="5B8B29A3"/>
    <w:rsid w:val="5C05D4E8"/>
    <w:rsid w:val="5DFD66B5"/>
    <w:rsid w:val="69EBBD37"/>
    <w:rsid w:val="70298F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11C32"/>
  <w14:defaultImageDpi w14:val="32767"/>
  <w15:chartTrackingRefBased/>
  <w15:docId w15:val="{FD7E8014-343C-FC41-B03C-9E6B3011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rd">
    <w:name w:val="Normal"/>
    <w:qFormat/>
    <w:rsid w:val="00790DE0"/>
    <w:rPr>
      <w:rFonts w:ascii="Arial" w:eastAsia="Times New Roman" w:hAnsi="Arial" w:cs="Times New Roman"/>
      <w:sz w:val="20"/>
      <w:lang w:eastAsia="de-DE"/>
    </w:rPr>
  </w:style>
  <w:style w:type="paragraph" w:styleId="berschrift1">
    <w:name w:val="heading 1"/>
    <w:basedOn w:val="Standard"/>
    <w:link w:val="berschrift1Zchn"/>
    <w:uiPriority w:val="9"/>
    <w:qFormat/>
    <w:rsid w:val="000B1643"/>
    <w:pPr>
      <w:spacing w:before="100" w:beforeAutospacing="1" w:after="100" w:afterAutospacing="1"/>
      <w:outlineLvl w:val="0"/>
    </w:pPr>
    <w:rPr>
      <w:rFonts w:ascii="Times New Roman" w:hAnsi="Times New Roman"/>
      <w:b/>
      <w:bCs/>
      <w:kern w:val="36"/>
      <w:sz w:val="48"/>
      <w:szCs w:val="48"/>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F7A99"/>
    <w:pPr>
      <w:tabs>
        <w:tab w:val="center" w:pos="4536"/>
        <w:tab w:val="right" w:pos="9072"/>
      </w:tabs>
    </w:pPr>
  </w:style>
  <w:style w:type="character" w:customStyle="1" w:styleId="KopfzeileZchn">
    <w:name w:val="Kopfzeile Zchn"/>
    <w:basedOn w:val="Absatz-Standardschriftart"/>
    <w:link w:val="Kopfzeile"/>
    <w:rsid w:val="00CF7A99"/>
  </w:style>
  <w:style w:type="paragraph" w:styleId="Fuzeile">
    <w:name w:val="footer"/>
    <w:basedOn w:val="Standard"/>
    <w:link w:val="FuzeileZchn"/>
    <w:uiPriority w:val="99"/>
    <w:unhideWhenUsed/>
    <w:rsid w:val="00CF7A99"/>
    <w:pPr>
      <w:tabs>
        <w:tab w:val="center" w:pos="4536"/>
        <w:tab w:val="right" w:pos="9072"/>
      </w:tabs>
    </w:pPr>
  </w:style>
  <w:style w:type="character" w:customStyle="1" w:styleId="FuzeileZchn">
    <w:name w:val="Fußzeile Zchn"/>
    <w:basedOn w:val="Absatz-Standardschriftart"/>
    <w:link w:val="Fuzeile"/>
    <w:uiPriority w:val="99"/>
    <w:rsid w:val="00CF7A99"/>
  </w:style>
  <w:style w:type="table" w:styleId="Tabellenraster">
    <w:name w:val="Table Grid"/>
    <w:basedOn w:val="NormaleTabelle"/>
    <w:uiPriority w:val="39"/>
    <w:rsid w:val="00790DE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90DE0"/>
    <w:pPr>
      <w:ind w:left="720"/>
      <w:contextualSpacing/>
    </w:pPr>
  </w:style>
  <w:style w:type="paragraph" w:styleId="StandardWeb">
    <w:name w:val="Normal (Web)"/>
    <w:basedOn w:val="Standard"/>
    <w:uiPriority w:val="99"/>
    <w:semiHidden/>
    <w:unhideWhenUsed/>
    <w:rsid w:val="00E90B0A"/>
    <w:pPr>
      <w:spacing w:before="100" w:beforeAutospacing="1" w:after="100" w:afterAutospacing="1"/>
    </w:pPr>
    <w:rPr>
      <w:rFonts w:ascii="Times New Roman" w:hAnsi="Times New Roman"/>
      <w:sz w:val="24"/>
      <w:lang w:val="en-US" w:eastAsia="en-US"/>
    </w:rPr>
  </w:style>
  <w:style w:type="paragraph" w:customStyle="1" w:styleId="xmsonormal">
    <w:name w:val="x_msonormal"/>
    <w:basedOn w:val="Standard"/>
    <w:rsid w:val="00E90B0A"/>
    <w:pPr>
      <w:spacing w:before="100" w:beforeAutospacing="1" w:after="100" w:afterAutospacing="1"/>
    </w:pPr>
    <w:rPr>
      <w:rFonts w:ascii="Times New Roman" w:hAnsi="Times New Roman"/>
      <w:sz w:val="24"/>
      <w:lang w:val="en-US" w:eastAsia="en-US"/>
    </w:rPr>
  </w:style>
  <w:style w:type="character" w:customStyle="1" w:styleId="normaltextrun">
    <w:name w:val="normaltextrun"/>
    <w:basedOn w:val="Absatz-Standardschriftart"/>
    <w:rsid w:val="00F24829"/>
  </w:style>
  <w:style w:type="character" w:customStyle="1" w:styleId="apple-converted-space">
    <w:name w:val="apple-converted-space"/>
    <w:basedOn w:val="Absatz-Standardschriftart"/>
    <w:rsid w:val="00F24829"/>
  </w:style>
  <w:style w:type="character" w:customStyle="1" w:styleId="eop">
    <w:name w:val="eop"/>
    <w:basedOn w:val="Absatz-Standardschriftart"/>
    <w:rsid w:val="00F24829"/>
  </w:style>
  <w:style w:type="character" w:styleId="Hyperlink">
    <w:name w:val="Hyperlink"/>
    <w:basedOn w:val="Absatz-Standardschriftart"/>
    <w:uiPriority w:val="99"/>
    <w:unhideWhenUsed/>
    <w:rsid w:val="001B32D5"/>
    <w:rPr>
      <w:color w:val="0563C1" w:themeColor="hyperlink"/>
      <w:u w:val="single"/>
    </w:rPr>
  </w:style>
  <w:style w:type="character" w:styleId="NichtaufgelsteErwhnung">
    <w:name w:val="Unresolved Mention"/>
    <w:basedOn w:val="Absatz-Standardschriftart"/>
    <w:uiPriority w:val="99"/>
    <w:semiHidden/>
    <w:unhideWhenUsed/>
    <w:rsid w:val="001B32D5"/>
    <w:rPr>
      <w:color w:val="605E5C"/>
      <w:shd w:val="clear" w:color="auto" w:fill="E1DFDD"/>
    </w:rPr>
  </w:style>
  <w:style w:type="character" w:customStyle="1" w:styleId="berschrift1Zchn">
    <w:name w:val="Überschrift 1 Zchn"/>
    <w:basedOn w:val="Absatz-Standardschriftart"/>
    <w:link w:val="berschrift1"/>
    <w:uiPriority w:val="9"/>
    <w:rsid w:val="000B1643"/>
    <w:rPr>
      <w:rFonts w:ascii="Times New Roman" w:eastAsia="Times New Roman" w:hAnsi="Times New Roman" w:cs="Times New Roman"/>
      <w:b/>
      <w:bCs/>
      <w:kern w:val="36"/>
      <w:sz w:val="48"/>
      <w:szCs w:val="48"/>
      <w:lang w:val="de-AT" w:eastAsia="de-DE"/>
    </w:rPr>
  </w:style>
  <w:style w:type="character" w:styleId="BesuchterLink">
    <w:name w:val="FollowedHyperlink"/>
    <w:basedOn w:val="Absatz-Standardschriftart"/>
    <w:uiPriority w:val="99"/>
    <w:semiHidden/>
    <w:unhideWhenUsed/>
    <w:rsid w:val="00511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75422">
      <w:bodyDiv w:val="1"/>
      <w:marLeft w:val="0"/>
      <w:marRight w:val="0"/>
      <w:marTop w:val="0"/>
      <w:marBottom w:val="0"/>
      <w:divBdr>
        <w:top w:val="none" w:sz="0" w:space="0" w:color="auto"/>
        <w:left w:val="none" w:sz="0" w:space="0" w:color="auto"/>
        <w:bottom w:val="none" w:sz="0" w:space="0" w:color="auto"/>
        <w:right w:val="none" w:sz="0" w:space="0" w:color="auto"/>
      </w:divBdr>
    </w:div>
    <w:div w:id="285082743">
      <w:bodyDiv w:val="1"/>
      <w:marLeft w:val="0"/>
      <w:marRight w:val="0"/>
      <w:marTop w:val="0"/>
      <w:marBottom w:val="0"/>
      <w:divBdr>
        <w:top w:val="none" w:sz="0" w:space="0" w:color="auto"/>
        <w:left w:val="none" w:sz="0" w:space="0" w:color="auto"/>
        <w:bottom w:val="none" w:sz="0" w:space="0" w:color="auto"/>
        <w:right w:val="none" w:sz="0" w:space="0" w:color="auto"/>
      </w:divBdr>
    </w:div>
    <w:div w:id="646396631">
      <w:bodyDiv w:val="1"/>
      <w:marLeft w:val="0"/>
      <w:marRight w:val="0"/>
      <w:marTop w:val="0"/>
      <w:marBottom w:val="0"/>
      <w:divBdr>
        <w:top w:val="none" w:sz="0" w:space="0" w:color="auto"/>
        <w:left w:val="none" w:sz="0" w:space="0" w:color="auto"/>
        <w:bottom w:val="none" w:sz="0" w:space="0" w:color="auto"/>
        <w:right w:val="none" w:sz="0" w:space="0" w:color="auto"/>
      </w:divBdr>
    </w:div>
    <w:div w:id="897790518">
      <w:bodyDiv w:val="1"/>
      <w:marLeft w:val="0"/>
      <w:marRight w:val="0"/>
      <w:marTop w:val="0"/>
      <w:marBottom w:val="0"/>
      <w:divBdr>
        <w:top w:val="none" w:sz="0" w:space="0" w:color="auto"/>
        <w:left w:val="none" w:sz="0" w:space="0" w:color="auto"/>
        <w:bottom w:val="none" w:sz="0" w:space="0" w:color="auto"/>
        <w:right w:val="none" w:sz="0" w:space="0" w:color="auto"/>
      </w:divBdr>
    </w:div>
    <w:div w:id="900169351">
      <w:bodyDiv w:val="1"/>
      <w:marLeft w:val="0"/>
      <w:marRight w:val="0"/>
      <w:marTop w:val="0"/>
      <w:marBottom w:val="0"/>
      <w:divBdr>
        <w:top w:val="none" w:sz="0" w:space="0" w:color="auto"/>
        <w:left w:val="none" w:sz="0" w:space="0" w:color="auto"/>
        <w:bottom w:val="none" w:sz="0" w:space="0" w:color="auto"/>
        <w:right w:val="none" w:sz="0" w:space="0" w:color="auto"/>
      </w:divBdr>
    </w:div>
    <w:div w:id="1281305421">
      <w:bodyDiv w:val="1"/>
      <w:marLeft w:val="0"/>
      <w:marRight w:val="0"/>
      <w:marTop w:val="0"/>
      <w:marBottom w:val="0"/>
      <w:divBdr>
        <w:top w:val="none" w:sz="0" w:space="0" w:color="auto"/>
        <w:left w:val="none" w:sz="0" w:space="0" w:color="auto"/>
        <w:bottom w:val="none" w:sz="0" w:space="0" w:color="auto"/>
        <w:right w:val="none" w:sz="0" w:space="0" w:color="auto"/>
      </w:divBdr>
    </w:div>
    <w:div w:id="1436637578">
      <w:bodyDiv w:val="1"/>
      <w:marLeft w:val="0"/>
      <w:marRight w:val="0"/>
      <w:marTop w:val="0"/>
      <w:marBottom w:val="0"/>
      <w:divBdr>
        <w:top w:val="none" w:sz="0" w:space="0" w:color="auto"/>
        <w:left w:val="none" w:sz="0" w:space="0" w:color="auto"/>
        <w:bottom w:val="none" w:sz="0" w:space="0" w:color="auto"/>
        <w:right w:val="none" w:sz="0" w:space="0" w:color="auto"/>
      </w:divBdr>
    </w:div>
    <w:div w:id="1899901482">
      <w:bodyDiv w:val="1"/>
      <w:marLeft w:val="0"/>
      <w:marRight w:val="0"/>
      <w:marTop w:val="0"/>
      <w:marBottom w:val="0"/>
      <w:divBdr>
        <w:top w:val="none" w:sz="0" w:space="0" w:color="auto"/>
        <w:left w:val="none" w:sz="0" w:space="0" w:color="auto"/>
        <w:bottom w:val="none" w:sz="0" w:space="0" w:color="auto"/>
        <w:right w:val="none" w:sz="0" w:space="0" w:color="auto"/>
      </w:divBdr>
    </w:div>
    <w:div w:id="1990671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baumit.com/lifechallenge2024/projects/thermal-renovation/5146/moxy?year=2024"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int.baumit.com/lifechallenge2024/projects/stunned-by-texture/4965/vinotake?year=202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baumit.com/lifechallenge2024/projects/multi-family-residential/4977/nsa13-twpeaks?year=202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baumit.com/lifechallenge2024/projects/historical-renovation/4331/hospicjum-caritas-w-olsztynie?year=2024" TargetMode="External"/><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https://int.baumit.com/lifechallenge2024/projects/non-residential/5043/vrtec-bohinjska-bistrica?year=2024" TargetMode="External"/><Relationship Id="rId4" Type="http://schemas.openxmlformats.org/officeDocument/2006/relationships/settings" Target="settings.xml"/><Relationship Id="rId9" Type="http://schemas.openxmlformats.org/officeDocument/2006/relationships/hyperlink" Target="https://int.baumit.com/lifechallenge2024/projects/single-family-house/5155/g12?year=2024" TargetMode="Externa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16FA53-0413-4CF2-BACA-35262B1C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5116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5916</CharactersWithSpaces>
  <SharedDoc>false</SharedDoc>
  <HLinks>
    <vt:vector size="36" baseType="variant">
      <vt:variant>
        <vt:i4>4194384</vt:i4>
      </vt:variant>
      <vt:variant>
        <vt:i4>30</vt:i4>
      </vt:variant>
      <vt:variant>
        <vt:i4>0</vt:i4>
      </vt:variant>
      <vt:variant>
        <vt:i4>5</vt:i4>
      </vt:variant>
      <vt:variant>
        <vt:lpwstr>https://int.baumit.com/lifechallenge2024/projects/non-residential/5043/vrtec-bohinjska-bistrica?year=2024</vt:lpwstr>
      </vt:variant>
      <vt:variant>
        <vt:lpwstr/>
      </vt:variant>
      <vt:variant>
        <vt:i4>5505100</vt:i4>
      </vt:variant>
      <vt:variant>
        <vt:i4>24</vt:i4>
      </vt:variant>
      <vt:variant>
        <vt:i4>0</vt:i4>
      </vt:variant>
      <vt:variant>
        <vt:i4>5</vt:i4>
      </vt:variant>
      <vt:variant>
        <vt:lpwstr>https://int.baumit.com/lifechallenge2024/projects/stunned-by-texture/4965/vinotake?year=2024</vt:lpwstr>
      </vt:variant>
      <vt:variant>
        <vt:lpwstr/>
      </vt:variant>
      <vt:variant>
        <vt:i4>458774</vt:i4>
      </vt:variant>
      <vt:variant>
        <vt:i4>18</vt:i4>
      </vt:variant>
      <vt:variant>
        <vt:i4>0</vt:i4>
      </vt:variant>
      <vt:variant>
        <vt:i4>5</vt:i4>
      </vt:variant>
      <vt:variant>
        <vt:lpwstr>https://int.baumit.com/lifechallenge2024/projects/historical-renovation/4331/hospicjum-caritas-w-olsztynie?year=2024</vt:lpwstr>
      </vt:variant>
      <vt:variant>
        <vt:lpwstr/>
      </vt:variant>
      <vt:variant>
        <vt:i4>5111828</vt:i4>
      </vt:variant>
      <vt:variant>
        <vt:i4>12</vt:i4>
      </vt:variant>
      <vt:variant>
        <vt:i4>0</vt:i4>
      </vt:variant>
      <vt:variant>
        <vt:i4>5</vt:i4>
      </vt:variant>
      <vt:variant>
        <vt:lpwstr>https://int.baumit.com/lifechallenge2024/projects/thermal-renovation/5146/moxy?year=2024</vt:lpwstr>
      </vt:variant>
      <vt:variant>
        <vt:lpwstr/>
      </vt:variant>
      <vt:variant>
        <vt:i4>2883616</vt:i4>
      </vt:variant>
      <vt:variant>
        <vt:i4>6</vt:i4>
      </vt:variant>
      <vt:variant>
        <vt:i4>0</vt:i4>
      </vt:variant>
      <vt:variant>
        <vt:i4>5</vt:i4>
      </vt:variant>
      <vt:variant>
        <vt:lpwstr>https://int.baumit.com/lifechallenge2024/projects/multi-family-residential/4977/nsa13-twpeaks?year=2024</vt:lpwstr>
      </vt:variant>
      <vt:variant>
        <vt:lpwstr/>
      </vt:variant>
      <vt:variant>
        <vt:i4>983043</vt:i4>
      </vt:variant>
      <vt:variant>
        <vt:i4>0</vt:i4>
      </vt:variant>
      <vt:variant>
        <vt:i4>0</vt:i4>
      </vt:variant>
      <vt:variant>
        <vt:i4>5</vt:i4>
      </vt:variant>
      <vt:variant>
        <vt:lpwstr>https://int.baumit.com/lifechallenge2024/projects/single-family-house/5155/g12?year=2024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Kobald</dc:creator>
  <cp:keywords/>
  <dc:description/>
  <cp:lastModifiedBy>Weisböck Arno</cp:lastModifiedBy>
  <cp:revision>4</cp:revision>
  <cp:lastPrinted>2018-01-31T20:38:00Z</cp:lastPrinted>
  <dcterms:created xsi:type="dcterms:W3CDTF">2024-05-23T14:07:00Z</dcterms:created>
  <dcterms:modified xsi:type="dcterms:W3CDTF">2024-05-24T06:20:00Z</dcterms:modified>
</cp:coreProperties>
</file>